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BA2D2" w14:textId="5FE75C66" w:rsidR="00E05716" w:rsidRPr="00994AF1" w:rsidRDefault="005C634F" w:rsidP="00ED6D48">
      <w:pPr>
        <w:spacing w:before="0" w:beforeAutospacing="0" w:after="0" w:afterAutospacing="0"/>
        <w:ind w:left="5245"/>
        <w:rPr>
          <w:rFonts w:ascii="Times New Roman" w:hAnsi="Times New Roman" w:cs="Times New Roman"/>
          <w:sz w:val="20"/>
          <w:szCs w:val="20"/>
          <w:lang w:val="ru-RU"/>
        </w:rPr>
      </w:pPr>
      <w:r w:rsidRPr="00994AF1">
        <w:rPr>
          <w:rFonts w:ascii="Times New Roman" w:hAnsi="Times New Roman" w:cs="Times New Roman"/>
          <w:sz w:val="20"/>
          <w:szCs w:val="20"/>
          <w:lang w:val="ru-RU"/>
        </w:rPr>
        <w:t>Приложение №</w:t>
      </w:r>
      <w:r w:rsidR="00774AD2" w:rsidRPr="00994AF1">
        <w:rPr>
          <w:rFonts w:ascii="Times New Roman" w:hAnsi="Times New Roman" w:cs="Times New Roman"/>
          <w:sz w:val="20"/>
          <w:szCs w:val="20"/>
          <w:lang w:val="ru-RU"/>
        </w:rPr>
        <w:t>3</w:t>
      </w:r>
      <w:r w:rsidR="00E05716" w:rsidRPr="00994AF1">
        <w:rPr>
          <w:rFonts w:ascii="Times New Roman" w:hAnsi="Times New Roman" w:cs="Times New Roman"/>
          <w:sz w:val="20"/>
          <w:szCs w:val="20"/>
          <w:lang w:val="ru-RU"/>
        </w:rPr>
        <w:t xml:space="preserve"> к Порядку обучения лиц мерам </w:t>
      </w:r>
    </w:p>
    <w:p w14:paraId="11922670" w14:textId="75081C7A" w:rsidR="00E05716" w:rsidRPr="00994AF1" w:rsidRDefault="00E05716" w:rsidP="00ED6D48">
      <w:pPr>
        <w:spacing w:before="0" w:beforeAutospacing="0" w:after="0" w:afterAutospacing="0"/>
        <w:ind w:left="5245"/>
        <w:rPr>
          <w:rFonts w:ascii="Times New Roman" w:hAnsi="Times New Roman" w:cs="Times New Roman"/>
          <w:sz w:val="20"/>
          <w:szCs w:val="20"/>
          <w:lang w:val="ru-RU"/>
        </w:rPr>
      </w:pPr>
      <w:r w:rsidRPr="00994AF1">
        <w:rPr>
          <w:rFonts w:ascii="Times New Roman" w:hAnsi="Times New Roman" w:cs="Times New Roman"/>
          <w:sz w:val="20"/>
          <w:szCs w:val="20"/>
          <w:lang w:val="ru-RU"/>
        </w:rPr>
        <w:t xml:space="preserve">пожарной </w:t>
      </w:r>
      <w:r w:rsidR="008A16F6" w:rsidRPr="00994AF1">
        <w:rPr>
          <w:rFonts w:ascii="Times New Roman" w:hAnsi="Times New Roman" w:cs="Times New Roman"/>
          <w:sz w:val="20"/>
          <w:szCs w:val="20"/>
          <w:lang w:val="ru-RU"/>
        </w:rPr>
        <w:t xml:space="preserve">безопасности в </w:t>
      </w:r>
      <w:r w:rsidR="00792A4B" w:rsidRPr="00412E58">
        <w:rPr>
          <w:rFonts w:ascii="Times New Roman" w:hAnsi="Times New Roman" w:cs="Times New Roman"/>
          <w:sz w:val="20"/>
          <w:szCs w:val="20"/>
          <w:highlight w:val="yellow"/>
          <w:lang w:val="ru-RU"/>
        </w:rPr>
        <w:t>ООО «ООО</w:t>
      </w:r>
      <w:r w:rsidR="00EE6DA0" w:rsidRPr="00412E58">
        <w:rPr>
          <w:rFonts w:ascii="Times New Roman" w:hAnsi="Times New Roman" w:cs="Times New Roman"/>
          <w:sz w:val="20"/>
          <w:szCs w:val="20"/>
          <w:highlight w:val="yellow"/>
          <w:lang w:val="ru-RU"/>
        </w:rPr>
        <w:t>»</w:t>
      </w:r>
    </w:p>
    <w:p w14:paraId="2ED9497E" w14:textId="77777777" w:rsidR="00E05716" w:rsidRPr="00994AF1" w:rsidRDefault="00E05716" w:rsidP="00ED6D48">
      <w:pPr>
        <w:spacing w:before="0" w:beforeAutospacing="0" w:after="0" w:afterAutospacing="0"/>
        <w:ind w:left="5245"/>
        <w:rPr>
          <w:rFonts w:ascii="Times New Roman" w:hAnsi="Times New Roman" w:cs="Times New Roman"/>
          <w:sz w:val="20"/>
          <w:szCs w:val="20"/>
          <w:lang w:val="ru-RU"/>
        </w:rPr>
      </w:pPr>
    </w:p>
    <w:p w14:paraId="60E52018" w14:textId="77777777" w:rsidR="008D1179" w:rsidRPr="00994AF1" w:rsidRDefault="008D1179" w:rsidP="00A05F44">
      <w:pPr>
        <w:spacing w:before="0" w:beforeAutospacing="0" w:after="0" w:afterAutospacing="0"/>
        <w:ind w:left="5245"/>
        <w:rPr>
          <w:rFonts w:ascii="Times New Roman" w:eastAsia="Calibri" w:hAnsi="Times New Roman" w:cs="Times New Roman"/>
          <w:bCs/>
          <w:sz w:val="24"/>
          <w:szCs w:val="24"/>
          <w:lang w:val="ru-RU" w:eastAsia="ru-RU"/>
        </w:rPr>
      </w:pPr>
      <w:bookmarkStart w:id="0" w:name="_Hlk189999738"/>
      <w:r w:rsidRPr="00994AF1">
        <w:rPr>
          <w:rFonts w:ascii="Times New Roman" w:eastAsia="Calibri" w:hAnsi="Times New Roman" w:cs="Times New Roman"/>
          <w:bCs/>
          <w:sz w:val="24"/>
          <w:szCs w:val="24"/>
          <w:lang w:val="ru-RU" w:eastAsia="ru-RU"/>
        </w:rPr>
        <w:t>УТВЕРЖДАЮ:</w:t>
      </w:r>
    </w:p>
    <w:p w14:paraId="4C0E5EBA" w14:textId="05007FD6" w:rsidR="00192421" w:rsidRPr="00994AF1" w:rsidRDefault="00192421" w:rsidP="00192421">
      <w:pPr>
        <w:spacing w:before="0" w:beforeAutospacing="0" w:after="0" w:afterAutospacing="0"/>
        <w:ind w:left="5245"/>
        <w:rPr>
          <w:rFonts w:ascii="Times New Roman" w:eastAsia="Calibri" w:hAnsi="Times New Roman" w:cs="Times New Roman"/>
          <w:bCs/>
          <w:sz w:val="24"/>
          <w:szCs w:val="24"/>
          <w:lang w:val="ru-RU" w:eastAsia="ru-RU"/>
        </w:rPr>
      </w:pPr>
      <w:r w:rsidRPr="00994AF1">
        <w:rPr>
          <w:rFonts w:ascii="Times New Roman" w:eastAsia="Calibri" w:hAnsi="Times New Roman" w:cs="Times New Roman"/>
          <w:bCs/>
          <w:sz w:val="24"/>
          <w:szCs w:val="24"/>
          <w:lang w:val="ru-RU" w:eastAsia="ru-RU"/>
        </w:rPr>
        <w:t xml:space="preserve">Директор </w:t>
      </w:r>
      <w:r w:rsidR="00792A4B" w:rsidRPr="00412E58">
        <w:rPr>
          <w:rFonts w:ascii="Times New Roman" w:eastAsia="Calibri" w:hAnsi="Times New Roman" w:cs="Times New Roman"/>
          <w:bCs/>
          <w:sz w:val="24"/>
          <w:szCs w:val="24"/>
          <w:highlight w:val="yellow"/>
          <w:lang w:val="ru-RU" w:eastAsia="ru-RU"/>
        </w:rPr>
        <w:t>ООО «ООО</w:t>
      </w:r>
      <w:r w:rsidR="00EE6DA0" w:rsidRPr="00412E58">
        <w:rPr>
          <w:rFonts w:ascii="Times New Roman" w:eastAsia="Calibri" w:hAnsi="Times New Roman" w:cs="Times New Roman"/>
          <w:bCs/>
          <w:sz w:val="24"/>
          <w:szCs w:val="24"/>
          <w:highlight w:val="yellow"/>
          <w:lang w:val="ru-RU" w:eastAsia="ru-RU"/>
        </w:rPr>
        <w:t>»</w:t>
      </w:r>
    </w:p>
    <w:p w14:paraId="0256AD49" w14:textId="77777777" w:rsidR="00192421" w:rsidRPr="00994AF1" w:rsidRDefault="00192421" w:rsidP="00192421">
      <w:pPr>
        <w:spacing w:before="0" w:beforeAutospacing="0" w:after="0" w:afterAutospacing="0"/>
        <w:ind w:left="5245"/>
        <w:rPr>
          <w:rFonts w:ascii="Times New Roman" w:eastAsia="Calibri" w:hAnsi="Times New Roman" w:cs="Times New Roman"/>
          <w:bCs/>
          <w:sz w:val="24"/>
          <w:szCs w:val="24"/>
          <w:lang w:val="ru-RU" w:eastAsia="ru-RU"/>
        </w:rPr>
      </w:pPr>
    </w:p>
    <w:p w14:paraId="55F01BE1" w14:textId="61AE1B3F" w:rsidR="008D1179" w:rsidRPr="00994AF1" w:rsidRDefault="00192421" w:rsidP="00192421">
      <w:pPr>
        <w:spacing w:before="0" w:beforeAutospacing="0" w:after="0" w:afterAutospacing="0"/>
        <w:ind w:left="5245"/>
        <w:rPr>
          <w:rFonts w:ascii="Times New Roman" w:eastAsia="Calibri" w:hAnsi="Times New Roman" w:cs="Times New Roman"/>
          <w:bCs/>
          <w:sz w:val="24"/>
          <w:szCs w:val="24"/>
          <w:lang w:val="ru-RU" w:eastAsia="ru-RU"/>
        </w:rPr>
      </w:pPr>
      <w:r w:rsidRPr="00994AF1">
        <w:rPr>
          <w:rFonts w:ascii="Times New Roman" w:eastAsia="Calibri" w:hAnsi="Times New Roman" w:cs="Times New Roman"/>
          <w:bCs/>
          <w:sz w:val="24"/>
          <w:szCs w:val="24"/>
          <w:lang w:val="ru-RU" w:eastAsia="ru-RU"/>
        </w:rPr>
        <w:t xml:space="preserve">_____________ / </w:t>
      </w:r>
      <w:r w:rsidR="00792A4B">
        <w:rPr>
          <w:rFonts w:ascii="Times New Roman" w:eastAsia="Calibri" w:hAnsi="Times New Roman" w:cs="Times New Roman"/>
          <w:bCs/>
          <w:sz w:val="24"/>
          <w:szCs w:val="24"/>
          <w:lang w:val="ru-RU" w:eastAsia="ru-RU"/>
        </w:rPr>
        <w:t>ФИО</w:t>
      </w:r>
    </w:p>
    <w:p w14:paraId="593E3147" w14:textId="77777777" w:rsidR="00192421" w:rsidRPr="00994AF1" w:rsidRDefault="00192421" w:rsidP="00192421">
      <w:pPr>
        <w:spacing w:before="0" w:beforeAutospacing="0" w:after="0" w:afterAutospacing="0"/>
        <w:ind w:left="5245"/>
        <w:rPr>
          <w:rFonts w:ascii="Times New Roman" w:eastAsia="Calibri" w:hAnsi="Times New Roman" w:cs="Times New Roman"/>
          <w:bCs/>
          <w:sz w:val="24"/>
          <w:szCs w:val="24"/>
          <w:lang w:val="ru-RU" w:eastAsia="ru-RU"/>
        </w:rPr>
      </w:pPr>
    </w:p>
    <w:p w14:paraId="776A64B2" w14:textId="77777777" w:rsidR="008D1179" w:rsidRPr="00994AF1" w:rsidRDefault="008D1179" w:rsidP="008D1179">
      <w:pPr>
        <w:spacing w:before="0" w:beforeAutospacing="0" w:after="0" w:afterAutospacing="0"/>
        <w:ind w:left="5245"/>
        <w:rPr>
          <w:rFonts w:ascii="Times New Roman" w:eastAsia="Calibri" w:hAnsi="Times New Roman" w:cs="Times New Roman"/>
          <w:bCs/>
          <w:sz w:val="24"/>
          <w:szCs w:val="24"/>
          <w:lang w:val="ru-RU" w:eastAsia="ru-RU"/>
        </w:rPr>
      </w:pPr>
      <w:r w:rsidRPr="00994AF1">
        <w:rPr>
          <w:rFonts w:ascii="Times New Roman" w:eastAsia="Calibri" w:hAnsi="Times New Roman" w:cs="Times New Roman"/>
          <w:bCs/>
          <w:sz w:val="24"/>
          <w:szCs w:val="24"/>
          <w:lang w:val="ru-RU" w:eastAsia="ru-RU"/>
        </w:rPr>
        <w:t>Приказ №______</w:t>
      </w:r>
    </w:p>
    <w:p w14:paraId="47A5F853" w14:textId="77777777" w:rsidR="008D1179" w:rsidRPr="00994AF1" w:rsidRDefault="008D1179" w:rsidP="008D1179">
      <w:pPr>
        <w:spacing w:before="0" w:beforeAutospacing="0" w:after="0" w:afterAutospacing="0"/>
        <w:ind w:left="5245"/>
        <w:rPr>
          <w:rFonts w:ascii="Times New Roman" w:eastAsia="Calibri" w:hAnsi="Times New Roman" w:cs="Times New Roman"/>
          <w:bCs/>
          <w:sz w:val="24"/>
          <w:szCs w:val="24"/>
          <w:lang w:val="ru-RU" w:eastAsia="ru-RU"/>
        </w:rPr>
      </w:pPr>
      <w:r w:rsidRPr="00994AF1">
        <w:rPr>
          <w:rFonts w:ascii="Times New Roman" w:eastAsia="Calibri" w:hAnsi="Times New Roman" w:cs="Times New Roman"/>
          <w:bCs/>
          <w:sz w:val="24"/>
          <w:szCs w:val="24"/>
          <w:lang w:val="ru-RU" w:eastAsia="ru-RU"/>
        </w:rPr>
        <w:t>от «____»_________________ 20__г.</w:t>
      </w:r>
    </w:p>
    <w:p w14:paraId="45346523" w14:textId="77777777" w:rsidR="003C3809" w:rsidRPr="00994AF1" w:rsidRDefault="003C3809" w:rsidP="00BB01C5">
      <w:pPr>
        <w:spacing w:before="0" w:beforeAutospacing="0" w:after="0" w:afterAutospacing="0"/>
        <w:ind w:firstLine="567"/>
        <w:jc w:val="center"/>
        <w:rPr>
          <w:rFonts w:ascii="Times New Roman" w:hAnsi="Times New Roman" w:cs="Times New Roman"/>
          <w:b/>
          <w:bCs/>
          <w:spacing w:val="-2"/>
          <w:sz w:val="32"/>
          <w:szCs w:val="32"/>
          <w:lang w:val="ru-RU"/>
        </w:rPr>
      </w:pPr>
    </w:p>
    <w:bookmarkEnd w:id="0"/>
    <w:p w14:paraId="0618D984" w14:textId="77777777" w:rsidR="0072026E" w:rsidRPr="00994AF1" w:rsidRDefault="009156AF" w:rsidP="00BB01C5">
      <w:pPr>
        <w:spacing w:before="0" w:beforeAutospacing="0" w:after="0" w:afterAutospacing="0"/>
        <w:ind w:firstLine="567"/>
        <w:jc w:val="center"/>
        <w:rPr>
          <w:rFonts w:ascii="Times New Roman" w:hAnsi="Times New Roman" w:cs="Times New Roman"/>
          <w:b/>
          <w:bCs/>
          <w:spacing w:val="-2"/>
          <w:sz w:val="32"/>
          <w:szCs w:val="32"/>
          <w:lang w:val="ru-RU"/>
        </w:rPr>
      </w:pPr>
      <w:r w:rsidRPr="00994AF1">
        <w:rPr>
          <w:rFonts w:ascii="Times New Roman" w:hAnsi="Times New Roman" w:cs="Times New Roman"/>
          <w:b/>
          <w:bCs/>
          <w:spacing w:val="-2"/>
          <w:sz w:val="32"/>
          <w:szCs w:val="32"/>
          <w:lang w:val="ru-RU"/>
        </w:rPr>
        <w:t>Программа противопожарного инструктажа</w:t>
      </w:r>
    </w:p>
    <w:p w14:paraId="025D62B7" w14:textId="77777777" w:rsidR="00BB01C5" w:rsidRPr="00994AF1" w:rsidRDefault="00BB01C5" w:rsidP="00BB01C5">
      <w:pPr>
        <w:spacing w:before="0" w:beforeAutospacing="0" w:after="0" w:afterAutospacing="0"/>
        <w:ind w:firstLine="567"/>
        <w:jc w:val="center"/>
        <w:rPr>
          <w:rFonts w:ascii="Times New Roman" w:hAnsi="Times New Roman" w:cs="Times New Roman"/>
          <w:b/>
          <w:bCs/>
          <w:spacing w:val="-2"/>
          <w:sz w:val="32"/>
          <w:szCs w:val="32"/>
          <w:lang w:val="ru-RU"/>
        </w:rPr>
      </w:pPr>
      <w:r w:rsidRPr="00994AF1">
        <w:rPr>
          <w:rFonts w:ascii="Times New Roman" w:hAnsi="Times New Roman" w:cs="Times New Roman"/>
          <w:b/>
          <w:bCs/>
          <w:spacing w:val="-2"/>
          <w:sz w:val="32"/>
          <w:szCs w:val="32"/>
          <w:lang w:val="ru-RU"/>
        </w:rPr>
        <w:t>(первичного/повторного)</w:t>
      </w:r>
    </w:p>
    <w:p w14:paraId="53A0BE14" w14:textId="77777777" w:rsidR="00BB01C5" w:rsidRPr="00994AF1" w:rsidRDefault="00BB01C5" w:rsidP="00BB01C5">
      <w:pPr>
        <w:spacing w:before="0" w:beforeAutospacing="0" w:after="0" w:afterAutospacing="0"/>
        <w:ind w:firstLine="567"/>
        <w:jc w:val="both"/>
        <w:rPr>
          <w:rFonts w:ascii="Times New Roman" w:hAnsi="Times New Roman" w:cs="Times New Roman"/>
          <w:b/>
          <w:bCs/>
          <w:spacing w:val="-2"/>
          <w:sz w:val="23"/>
          <w:szCs w:val="23"/>
          <w:lang w:val="ru-RU"/>
        </w:rPr>
      </w:pPr>
    </w:p>
    <w:p w14:paraId="5C234C18" w14:textId="656AEB6F" w:rsidR="00774AD2" w:rsidRPr="00994AF1" w:rsidRDefault="00774AD2" w:rsidP="00774AD2">
      <w:pPr>
        <w:shd w:val="clear" w:color="auto" w:fill="FFFFFF"/>
        <w:spacing w:before="0" w:beforeAutospacing="0" w:after="0" w:afterAutospacing="0"/>
        <w:ind w:right="-284" w:firstLine="567"/>
        <w:jc w:val="both"/>
        <w:textAlignment w:val="baseline"/>
        <w:rPr>
          <w:rFonts w:ascii="Times New Roman" w:eastAsia="Times New Roman" w:hAnsi="Times New Roman" w:cs="Times New Roman"/>
          <w:sz w:val="24"/>
          <w:szCs w:val="24"/>
          <w:lang w:val="ru-RU" w:eastAsia="ru-RU"/>
        </w:rPr>
      </w:pPr>
      <w:r w:rsidRPr="00994AF1">
        <w:rPr>
          <w:rFonts w:ascii="Times New Roman" w:eastAsia="Times New Roman" w:hAnsi="Times New Roman" w:cs="Times New Roman"/>
          <w:sz w:val="24"/>
          <w:szCs w:val="24"/>
          <w:lang w:val="ru-RU" w:eastAsia="ru-RU"/>
        </w:rPr>
        <w:t>Данная программа проведения первичного противопожарного инструктажа разработана на основании приказа МЧС от 16.12.2024г. №1120</w:t>
      </w:r>
      <w:r w:rsidRPr="00994AF1">
        <w:rPr>
          <w:rFonts w:ascii="Times New Roman" w:eastAsia="Times New Roman" w:hAnsi="Times New Roman" w:cs="Times New Roman"/>
          <w:sz w:val="24"/>
          <w:szCs w:val="24"/>
          <w:lang w:eastAsia="ru-RU"/>
        </w:rPr>
        <w:t> </w:t>
      </w:r>
      <w:r w:rsidRPr="00994AF1">
        <w:rPr>
          <w:rFonts w:ascii="Times New Roman" w:eastAsia="Times New Roman" w:hAnsi="Times New Roman" w:cs="Times New Roman"/>
          <w:sz w:val="24"/>
          <w:szCs w:val="24"/>
          <w:lang w:val="ru-RU" w:eastAsia="ru-RU"/>
        </w:rPr>
        <w:t>«Об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 и согласования и категорий лиц, проходящих обучение по дополнительным профессиональным программам в области пожарной безопасности» с учетом требований действующего законодательства Российской Федерации о пожарной безопасности, основанного на Конституции Российской Федерации и включающего в себя Федеральный закон от 21.12.94 № 69-ФЗ «О пожарной безопасности», принимаемые в соответствии с ним федеральные законы и иные нормативные правовые акты, регулирующие вопросы пожарной безопасности, в том числе Постановлением Правительства РФ от 16 сентября 2020 г. № 1479 «Об утверждении Правил противопожарного режима в Российской Федерации» с учётом изменений и дополнений, принятых Правительством РФ по состоянию на 1 сентября 2025 г., а также Федерального закона от 22 июля 2008 года №123-ФЗ «Технический регламент о требованиях пожарной безопасности» и иным федеральным законодательством, регламентирующим правила пожарной безопасности.</w:t>
      </w:r>
    </w:p>
    <w:p w14:paraId="1B06B445" w14:textId="512B12FA" w:rsidR="00774AD2" w:rsidRPr="00994AF1" w:rsidRDefault="00774AD2" w:rsidP="00774AD2">
      <w:pPr>
        <w:shd w:val="clear" w:color="auto" w:fill="FFFFFF"/>
        <w:spacing w:before="0" w:beforeAutospacing="0" w:after="0" w:afterAutospacing="0"/>
        <w:ind w:right="-284" w:firstLine="567"/>
        <w:jc w:val="both"/>
        <w:textAlignment w:val="baseline"/>
        <w:rPr>
          <w:rFonts w:ascii="Times New Roman" w:eastAsia="Times New Roman" w:hAnsi="Times New Roman" w:cs="Times New Roman"/>
          <w:sz w:val="24"/>
          <w:szCs w:val="24"/>
          <w:lang w:val="ru-RU" w:eastAsia="ru-RU"/>
        </w:rPr>
      </w:pPr>
      <w:r w:rsidRPr="00994AF1">
        <w:rPr>
          <w:rFonts w:ascii="Times New Roman" w:eastAsia="Times New Roman" w:hAnsi="Times New Roman" w:cs="Times New Roman"/>
          <w:sz w:val="24"/>
          <w:szCs w:val="24"/>
          <w:lang w:val="ru-RU" w:eastAsia="ru-RU"/>
        </w:rPr>
        <w:t>Первичный противопожарный инструктаж на рабочем месте проводится до начала трудовой или служебной деятельности на объектах защиты:</w:t>
      </w:r>
    </w:p>
    <w:p w14:paraId="6B3E8D56" w14:textId="77777777" w:rsidR="00774AD2" w:rsidRPr="00994AF1" w:rsidRDefault="00774AD2" w:rsidP="00774AD2">
      <w:pPr>
        <w:shd w:val="clear" w:color="auto" w:fill="FFFFFF"/>
        <w:spacing w:before="0" w:beforeAutospacing="0" w:after="0" w:afterAutospacing="0"/>
        <w:ind w:firstLine="567"/>
        <w:jc w:val="both"/>
        <w:textAlignment w:val="baseline"/>
        <w:rPr>
          <w:rFonts w:ascii="Times New Roman" w:eastAsia="Times New Roman" w:hAnsi="Times New Roman" w:cs="Times New Roman"/>
          <w:sz w:val="24"/>
          <w:szCs w:val="24"/>
          <w:lang w:val="ru-RU" w:eastAsia="ru-RU"/>
        </w:rPr>
      </w:pPr>
      <w:r w:rsidRPr="00994AF1">
        <w:rPr>
          <w:rFonts w:ascii="Times New Roman" w:eastAsia="Times New Roman" w:hAnsi="Times New Roman" w:cs="Times New Roman"/>
          <w:sz w:val="24"/>
          <w:szCs w:val="24"/>
          <w:lang w:val="ru-RU" w:eastAsia="ru-RU"/>
        </w:rPr>
        <w:t>1) со всеми лицами, прошедшими вводный противопожарный инструктаж;</w:t>
      </w:r>
    </w:p>
    <w:p w14:paraId="59C10704" w14:textId="77777777" w:rsidR="00774AD2" w:rsidRPr="00994AF1" w:rsidRDefault="00774AD2" w:rsidP="00774AD2">
      <w:pPr>
        <w:shd w:val="clear" w:color="auto" w:fill="FFFFFF"/>
        <w:spacing w:before="0" w:beforeAutospacing="0" w:after="0" w:afterAutospacing="0"/>
        <w:ind w:firstLine="567"/>
        <w:jc w:val="both"/>
        <w:textAlignment w:val="baseline"/>
        <w:rPr>
          <w:rFonts w:ascii="Times New Roman" w:eastAsia="Times New Roman" w:hAnsi="Times New Roman" w:cs="Times New Roman"/>
          <w:sz w:val="24"/>
          <w:szCs w:val="24"/>
          <w:lang w:val="ru-RU" w:eastAsia="ru-RU"/>
        </w:rPr>
      </w:pPr>
      <w:r w:rsidRPr="00994AF1">
        <w:rPr>
          <w:rFonts w:ascii="Times New Roman" w:eastAsia="Times New Roman" w:hAnsi="Times New Roman" w:cs="Times New Roman"/>
          <w:sz w:val="24"/>
          <w:szCs w:val="24"/>
          <w:lang w:val="ru-RU" w:eastAsia="ru-RU"/>
        </w:rPr>
        <w:t>2) с лицами, переведенными из другого подразделения;</w:t>
      </w:r>
    </w:p>
    <w:p w14:paraId="5D36F826" w14:textId="77777777" w:rsidR="00774AD2" w:rsidRPr="00994AF1" w:rsidRDefault="00774AD2" w:rsidP="00774AD2">
      <w:pPr>
        <w:shd w:val="clear" w:color="auto" w:fill="FFFFFF"/>
        <w:spacing w:before="0" w:beforeAutospacing="0" w:after="0" w:afterAutospacing="0"/>
        <w:ind w:firstLine="567"/>
        <w:jc w:val="both"/>
        <w:textAlignment w:val="baseline"/>
        <w:rPr>
          <w:rFonts w:ascii="Times New Roman" w:eastAsia="Times New Roman" w:hAnsi="Times New Roman" w:cs="Times New Roman"/>
          <w:sz w:val="24"/>
          <w:szCs w:val="24"/>
          <w:lang w:val="ru-RU" w:eastAsia="ru-RU"/>
        </w:rPr>
      </w:pPr>
      <w:r w:rsidRPr="00994AF1">
        <w:rPr>
          <w:rFonts w:ascii="Times New Roman" w:eastAsia="Times New Roman" w:hAnsi="Times New Roman" w:cs="Times New Roman"/>
          <w:sz w:val="24"/>
          <w:szCs w:val="24"/>
          <w:lang w:val="ru-RU" w:eastAsia="ru-RU"/>
        </w:rPr>
        <w:t>3) с лицами, которым поручается выполнение новой для них трудовой или служебной деятельности.</w:t>
      </w:r>
    </w:p>
    <w:p w14:paraId="20DA9F86" w14:textId="77777777" w:rsidR="00774AD2" w:rsidRPr="00994AF1" w:rsidRDefault="00774AD2" w:rsidP="00774AD2">
      <w:pPr>
        <w:shd w:val="clear" w:color="auto" w:fill="FFFFFF"/>
        <w:spacing w:before="0" w:beforeAutospacing="0" w:after="0" w:afterAutospacing="0"/>
        <w:ind w:firstLine="567"/>
        <w:jc w:val="both"/>
        <w:textAlignment w:val="baseline"/>
        <w:rPr>
          <w:rFonts w:ascii="Times New Roman" w:eastAsia="Times New Roman" w:hAnsi="Times New Roman" w:cs="Times New Roman"/>
          <w:sz w:val="24"/>
          <w:szCs w:val="24"/>
          <w:lang w:val="ru-RU" w:eastAsia="ru-RU"/>
        </w:rPr>
      </w:pPr>
      <w:r w:rsidRPr="00994AF1">
        <w:rPr>
          <w:rFonts w:ascii="Times New Roman" w:eastAsia="Times New Roman" w:hAnsi="Times New Roman" w:cs="Times New Roman"/>
          <w:sz w:val="24"/>
          <w:szCs w:val="24"/>
          <w:lang w:val="ru-RU" w:eastAsia="ru-RU"/>
        </w:rPr>
        <w:t>Первичный противопожарный инструктаж проводится лицами (в том числе на основании гражданско-правового договора), прошедшими обучение мерам пожарной безопасности по дополнительным профессиональным программам в области пожарной безопасности, либо имеющими среднее профессиональное и (или) высшее образование по специальности "Пожарная безопасность" или направлению подготовки "Техносферная безопасность" по профилю "Пожарная безопасность". Данные лица осваивают программы противопожарных инструктажей самостоятельно с внесением соответствующей записи в журнал учета противопожарных инструктажей. Проверка знаний и умений для них в этом случае не проводится.</w:t>
      </w:r>
    </w:p>
    <w:p w14:paraId="7E26A9B9" w14:textId="6656814D" w:rsidR="00774AD2" w:rsidRPr="00994AF1" w:rsidRDefault="00774AD2" w:rsidP="00774AD2">
      <w:pPr>
        <w:shd w:val="clear" w:color="auto" w:fill="FFFFFF"/>
        <w:spacing w:before="0" w:beforeAutospacing="0" w:after="0" w:afterAutospacing="0"/>
        <w:ind w:firstLine="567"/>
        <w:jc w:val="both"/>
        <w:textAlignment w:val="baseline"/>
        <w:rPr>
          <w:rFonts w:ascii="Times New Roman" w:eastAsia="Times New Roman" w:hAnsi="Times New Roman" w:cs="Times New Roman"/>
          <w:sz w:val="24"/>
          <w:szCs w:val="24"/>
          <w:lang w:val="ru-RU" w:eastAsia="ru-RU"/>
        </w:rPr>
      </w:pPr>
      <w:r w:rsidRPr="00994AF1">
        <w:rPr>
          <w:rFonts w:ascii="Times New Roman" w:eastAsia="Times New Roman" w:hAnsi="Times New Roman" w:cs="Times New Roman"/>
          <w:sz w:val="24"/>
          <w:szCs w:val="24"/>
          <w:lang w:val="ru-RU" w:eastAsia="ru-RU"/>
        </w:rPr>
        <w:t xml:space="preserve">Первичный противопожарный инструктаж проводится непосредственно на рабочем месте до начала трудовой (служебной) деятельности в </w:t>
      </w:r>
      <w:r w:rsidRPr="00412E58">
        <w:rPr>
          <w:rFonts w:ascii="Times New Roman" w:eastAsia="Times New Roman" w:hAnsi="Times New Roman" w:cs="Times New Roman"/>
          <w:sz w:val="24"/>
          <w:szCs w:val="24"/>
          <w:highlight w:val="yellow"/>
          <w:lang w:val="ru-RU" w:eastAsia="ru-RU"/>
        </w:rPr>
        <w:t>ООО «ООО».</w:t>
      </w:r>
    </w:p>
    <w:p w14:paraId="2C4A1A71" w14:textId="1FAB56EB" w:rsidR="00774AD2" w:rsidRPr="00994AF1" w:rsidRDefault="00774AD2" w:rsidP="00774AD2">
      <w:pPr>
        <w:shd w:val="clear" w:color="auto" w:fill="FFFFFF"/>
        <w:spacing w:before="0" w:beforeAutospacing="0" w:after="0" w:afterAutospacing="0"/>
        <w:ind w:firstLine="567"/>
        <w:jc w:val="both"/>
        <w:textAlignment w:val="baseline"/>
        <w:rPr>
          <w:rFonts w:ascii="Times New Roman" w:eastAsia="Times New Roman" w:hAnsi="Times New Roman" w:cs="Times New Roman"/>
          <w:sz w:val="24"/>
          <w:szCs w:val="24"/>
          <w:lang w:val="ru-RU" w:eastAsia="ru-RU"/>
        </w:rPr>
      </w:pPr>
      <w:r w:rsidRPr="00994AF1">
        <w:rPr>
          <w:rFonts w:ascii="Times New Roman" w:eastAsia="Times New Roman" w:hAnsi="Times New Roman" w:cs="Times New Roman"/>
          <w:sz w:val="24"/>
          <w:szCs w:val="24"/>
          <w:lang w:val="ru-RU" w:eastAsia="ru-RU"/>
        </w:rPr>
        <w:t>Программа проведения первичного инструктажа утверждается приказом (распоряжением) директора. Продолжительность инструктажа устанавливается в соответствии с утвержденной программой.</w:t>
      </w:r>
    </w:p>
    <w:p w14:paraId="31E51AD2" w14:textId="77777777" w:rsidR="00774AD2" w:rsidRPr="00994AF1" w:rsidRDefault="00774AD2" w:rsidP="00774AD2">
      <w:pPr>
        <w:shd w:val="clear" w:color="auto" w:fill="FFFFFF"/>
        <w:spacing w:before="0" w:beforeAutospacing="0" w:after="0" w:afterAutospacing="0"/>
        <w:ind w:firstLine="567"/>
        <w:jc w:val="both"/>
        <w:textAlignment w:val="baseline"/>
        <w:rPr>
          <w:rFonts w:ascii="Times New Roman" w:eastAsia="Times New Roman" w:hAnsi="Times New Roman" w:cs="Times New Roman"/>
          <w:sz w:val="24"/>
          <w:szCs w:val="24"/>
          <w:lang w:val="ru-RU" w:eastAsia="ru-RU"/>
        </w:rPr>
      </w:pPr>
      <w:r w:rsidRPr="00994AF1">
        <w:rPr>
          <w:rFonts w:ascii="Times New Roman" w:eastAsia="Times New Roman" w:hAnsi="Times New Roman" w:cs="Times New Roman"/>
          <w:sz w:val="24"/>
          <w:szCs w:val="24"/>
          <w:lang w:val="ru-RU" w:eastAsia="ru-RU"/>
        </w:rPr>
        <w:t>Проведение противопожарных инструктажей завершается проверкой знаний и умений.</w:t>
      </w:r>
    </w:p>
    <w:p w14:paraId="3D42C5DA" w14:textId="77777777" w:rsidR="00774AD2" w:rsidRPr="00994AF1" w:rsidRDefault="00774AD2" w:rsidP="00774AD2">
      <w:pPr>
        <w:shd w:val="clear" w:color="auto" w:fill="FFFFFF"/>
        <w:spacing w:before="0" w:beforeAutospacing="0" w:after="0" w:afterAutospacing="0"/>
        <w:ind w:firstLine="567"/>
        <w:jc w:val="both"/>
        <w:textAlignment w:val="baseline"/>
        <w:rPr>
          <w:rFonts w:ascii="Times New Roman" w:eastAsia="Times New Roman" w:hAnsi="Times New Roman" w:cs="Times New Roman"/>
          <w:sz w:val="24"/>
          <w:szCs w:val="24"/>
          <w:lang w:val="ru-RU" w:eastAsia="ru-RU"/>
        </w:rPr>
      </w:pPr>
      <w:r w:rsidRPr="00994AF1">
        <w:rPr>
          <w:rFonts w:ascii="Times New Roman" w:eastAsia="Times New Roman" w:hAnsi="Times New Roman" w:cs="Times New Roman"/>
          <w:sz w:val="24"/>
          <w:szCs w:val="24"/>
          <w:lang w:val="ru-RU" w:eastAsia="ru-RU"/>
        </w:rPr>
        <w:t>О проведении первичного противопожарного инструктажа делается запись в журнале учета проведения инструктажей по пожарной безопасности с обязательной подписью инструктируемого и инструктирующего.</w:t>
      </w:r>
    </w:p>
    <w:p w14:paraId="45AD14B0" w14:textId="77777777" w:rsidR="00774AD2" w:rsidRPr="00994AF1" w:rsidRDefault="00774AD2" w:rsidP="00774AD2">
      <w:pPr>
        <w:shd w:val="clear" w:color="auto" w:fill="FFFFFF"/>
        <w:spacing w:before="0" w:beforeAutospacing="0" w:after="0" w:afterAutospacing="0"/>
        <w:ind w:firstLine="567"/>
        <w:jc w:val="both"/>
        <w:textAlignment w:val="baseline"/>
        <w:rPr>
          <w:rFonts w:ascii="Times New Roman" w:eastAsia="Times New Roman" w:hAnsi="Times New Roman" w:cs="Times New Roman"/>
          <w:sz w:val="24"/>
          <w:szCs w:val="24"/>
          <w:lang w:val="ru-RU" w:eastAsia="ru-RU"/>
        </w:rPr>
      </w:pPr>
      <w:r w:rsidRPr="00994AF1">
        <w:rPr>
          <w:rFonts w:ascii="Times New Roman" w:eastAsia="Times New Roman" w:hAnsi="Times New Roman" w:cs="Times New Roman"/>
          <w:sz w:val="24"/>
          <w:szCs w:val="24"/>
          <w:lang w:val="ru-RU" w:eastAsia="ru-RU"/>
        </w:rPr>
        <w:t xml:space="preserve">Лица, показавшие неудовлетворительные результаты проверки знаний и умений по итогам проведения противопожарных инструктажей, к осуществлению трудовой или служебной деятельности на объектах защиты не допускаются. В этом случае в журнал учета </w:t>
      </w:r>
      <w:r w:rsidRPr="00994AF1">
        <w:rPr>
          <w:rFonts w:ascii="Times New Roman" w:eastAsia="Times New Roman" w:hAnsi="Times New Roman" w:cs="Times New Roman"/>
          <w:sz w:val="24"/>
          <w:szCs w:val="24"/>
          <w:lang w:val="ru-RU" w:eastAsia="ru-RU"/>
        </w:rPr>
        <w:lastRenderedPageBreak/>
        <w:t>противопожарных инструктажей вносится соответствующая запись, подтверждаемая подписью инструктирующего.</w:t>
      </w:r>
    </w:p>
    <w:p w14:paraId="58A8D690" w14:textId="45D30E20" w:rsidR="0072026E" w:rsidRPr="00994AF1" w:rsidRDefault="0072026E" w:rsidP="00E05716">
      <w:pPr>
        <w:spacing w:before="0" w:beforeAutospacing="0" w:after="0" w:afterAutospacing="0"/>
        <w:ind w:firstLine="567"/>
        <w:jc w:val="both"/>
        <w:rPr>
          <w:rFonts w:ascii="Times New Roman" w:hAnsi="Times New Roman" w:cs="Times New Roman"/>
          <w:sz w:val="23"/>
          <w:szCs w:val="23"/>
          <w:lang w:val="ru-RU"/>
        </w:rPr>
      </w:pPr>
    </w:p>
    <w:p w14:paraId="603C463A" w14:textId="0B323716" w:rsidR="0072026E" w:rsidRPr="00994AF1" w:rsidRDefault="00BB01C5" w:rsidP="00BB01C5">
      <w:pPr>
        <w:spacing w:before="0" w:beforeAutospacing="0" w:after="0" w:afterAutospacing="0"/>
        <w:ind w:firstLine="567"/>
        <w:jc w:val="center"/>
        <w:rPr>
          <w:rFonts w:ascii="Times New Roman" w:hAnsi="Times New Roman" w:cs="Times New Roman"/>
          <w:b/>
          <w:bCs/>
          <w:spacing w:val="-2"/>
          <w:sz w:val="32"/>
          <w:szCs w:val="32"/>
          <w:lang w:val="ru-RU"/>
        </w:rPr>
      </w:pPr>
      <w:r w:rsidRPr="00994AF1">
        <w:rPr>
          <w:rFonts w:ascii="Times New Roman" w:hAnsi="Times New Roman" w:cs="Times New Roman"/>
          <w:b/>
          <w:bCs/>
          <w:spacing w:val="-2"/>
          <w:sz w:val="32"/>
          <w:szCs w:val="32"/>
          <w:lang w:val="ru-RU"/>
        </w:rPr>
        <w:t>СОДЕРЖАНИЕ ПРОГРАММЫ</w:t>
      </w:r>
    </w:p>
    <w:tbl>
      <w:tblPr>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ECEC"/>
        <w:tblCellMar>
          <w:left w:w="0" w:type="dxa"/>
          <w:right w:w="0" w:type="dxa"/>
        </w:tblCellMar>
        <w:tblLook w:val="04A0" w:firstRow="1" w:lastRow="0" w:firstColumn="1" w:lastColumn="0" w:noHBand="0" w:noVBand="1"/>
      </w:tblPr>
      <w:tblGrid>
        <w:gridCol w:w="823"/>
        <w:gridCol w:w="8062"/>
        <w:gridCol w:w="944"/>
      </w:tblGrid>
      <w:tr w:rsidR="00774AD2" w:rsidRPr="00994AF1" w14:paraId="2B5B64CC" w14:textId="77777777" w:rsidTr="00774AD2">
        <w:trPr>
          <w:jc w:val="center"/>
        </w:trPr>
        <w:tc>
          <w:tcPr>
            <w:tcW w:w="762" w:type="dxa"/>
            <w:shd w:val="clear" w:color="auto" w:fill="FFFFFF"/>
            <w:tcMar>
              <w:top w:w="75" w:type="dxa"/>
              <w:left w:w="75" w:type="dxa"/>
              <w:bottom w:w="75" w:type="dxa"/>
              <w:right w:w="75" w:type="dxa"/>
            </w:tcMar>
            <w:vAlign w:val="center"/>
            <w:hideMark/>
          </w:tcPr>
          <w:p w14:paraId="6D8D4A9B" w14:textId="77777777" w:rsidR="00774AD2" w:rsidRPr="00994AF1" w:rsidRDefault="00774AD2" w:rsidP="00774AD2">
            <w:pPr>
              <w:spacing w:before="0" w:beforeAutospacing="0" w:after="0" w:afterAutospacing="0"/>
              <w:jc w:val="center"/>
              <w:rPr>
                <w:rFonts w:ascii="Times New Roman" w:hAnsi="Times New Roman" w:cs="Times New Roman"/>
                <w:b/>
                <w:bCs/>
              </w:rPr>
            </w:pPr>
            <w:r w:rsidRPr="00994AF1">
              <w:rPr>
                <w:rFonts w:ascii="Times New Roman" w:hAnsi="Times New Roman" w:cs="Times New Roman"/>
                <w:b/>
                <w:bCs/>
              </w:rPr>
              <w:t>№</w:t>
            </w:r>
          </w:p>
          <w:p w14:paraId="129FEDA7" w14:textId="7468A4F5" w:rsidR="00774AD2" w:rsidRPr="00994AF1" w:rsidRDefault="00774AD2" w:rsidP="00774AD2">
            <w:pPr>
              <w:spacing w:after="0"/>
              <w:jc w:val="center"/>
              <w:textAlignment w:val="baseline"/>
              <w:rPr>
                <w:rFonts w:ascii="Times New Roman" w:eastAsia="Times New Roman" w:hAnsi="Times New Roman" w:cs="Times New Roman"/>
                <w:lang w:eastAsia="ru-RU"/>
              </w:rPr>
            </w:pPr>
          </w:p>
        </w:tc>
        <w:tc>
          <w:tcPr>
            <w:tcW w:w="8136" w:type="dxa"/>
            <w:shd w:val="clear" w:color="auto" w:fill="FFFFFF"/>
            <w:tcMar>
              <w:top w:w="75" w:type="dxa"/>
              <w:left w:w="75" w:type="dxa"/>
              <w:bottom w:w="75" w:type="dxa"/>
              <w:right w:w="75" w:type="dxa"/>
            </w:tcMar>
            <w:vAlign w:val="center"/>
            <w:hideMark/>
          </w:tcPr>
          <w:p w14:paraId="5DA54B4E" w14:textId="77777777" w:rsidR="00774AD2" w:rsidRPr="00994AF1" w:rsidRDefault="00774AD2" w:rsidP="00774AD2">
            <w:pPr>
              <w:spacing w:before="0" w:beforeAutospacing="0" w:after="0" w:afterAutospacing="0"/>
              <w:jc w:val="center"/>
              <w:rPr>
                <w:rFonts w:ascii="Times New Roman" w:hAnsi="Times New Roman" w:cs="Times New Roman"/>
                <w:b/>
                <w:bCs/>
              </w:rPr>
            </w:pPr>
            <w:r w:rsidRPr="00994AF1">
              <w:rPr>
                <w:rFonts w:ascii="Times New Roman" w:hAnsi="Times New Roman" w:cs="Times New Roman"/>
                <w:b/>
                <w:bCs/>
              </w:rPr>
              <w:t>Наименование темы</w:t>
            </w:r>
          </w:p>
          <w:p w14:paraId="1C6CC8F5" w14:textId="60740309" w:rsidR="00774AD2" w:rsidRPr="00994AF1" w:rsidRDefault="00774AD2" w:rsidP="00774AD2">
            <w:pPr>
              <w:spacing w:after="0"/>
              <w:jc w:val="center"/>
              <w:textAlignment w:val="baseline"/>
              <w:rPr>
                <w:rFonts w:ascii="Times New Roman" w:eastAsia="Times New Roman" w:hAnsi="Times New Roman" w:cs="Times New Roman"/>
                <w:lang w:eastAsia="ru-RU"/>
              </w:rPr>
            </w:pPr>
          </w:p>
        </w:tc>
        <w:tc>
          <w:tcPr>
            <w:tcW w:w="931" w:type="dxa"/>
            <w:shd w:val="clear" w:color="auto" w:fill="FFFFFF"/>
            <w:tcMar>
              <w:top w:w="75" w:type="dxa"/>
              <w:left w:w="75" w:type="dxa"/>
              <w:bottom w:w="75" w:type="dxa"/>
              <w:right w:w="75" w:type="dxa"/>
            </w:tcMar>
            <w:vAlign w:val="center"/>
            <w:hideMark/>
          </w:tcPr>
          <w:p w14:paraId="146615B4" w14:textId="2575B2FD" w:rsidR="00774AD2" w:rsidRPr="00994AF1" w:rsidRDefault="00774AD2" w:rsidP="00774AD2">
            <w:pPr>
              <w:spacing w:after="0"/>
              <w:jc w:val="center"/>
              <w:textAlignment w:val="baseline"/>
              <w:rPr>
                <w:rFonts w:ascii="Times New Roman" w:eastAsia="Times New Roman" w:hAnsi="Times New Roman" w:cs="Times New Roman"/>
                <w:lang w:val="ru-RU" w:eastAsia="ru-RU"/>
              </w:rPr>
            </w:pPr>
            <w:r w:rsidRPr="00994AF1">
              <w:rPr>
                <w:rFonts w:ascii="Times New Roman" w:hAnsi="Times New Roman" w:cs="Times New Roman"/>
                <w:b/>
                <w:bCs/>
              </w:rPr>
              <w:t>Часы</w:t>
            </w:r>
            <w:r w:rsidRPr="00994AF1">
              <w:rPr>
                <w:rFonts w:ascii="Times New Roman" w:hAnsi="Times New Roman" w:cs="Times New Roman"/>
                <w:b/>
                <w:bCs/>
                <w:lang w:val="ru-RU"/>
              </w:rPr>
              <w:t>, минуты</w:t>
            </w:r>
          </w:p>
        </w:tc>
      </w:tr>
      <w:tr w:rsidR="00774AD2" w:rsidRPr="00994AF1" w14:paraId="293781BA" w14:textId="77777777" w:rsidTr="00774AD2">
        <w:trPr>
          <w:jc w:val="center"/>
        </w:trPr>
        <w:tc>
          <w:tcPr>
            <w:tcW w:w="762" w:type="dxa"/>
            <w:shd w:val="clear" w:color="auto" w:fill="FFFFFF"/>
            <w:tcMar>
              <w:top w:w="75" w:type="dxa"/>
              <w:left w:w="75" w:type="dxa"/>
              <w:bottom w:w="75" w:type="dxa"/>
              <w:right w:w="75" w:type="dxa"/>
            </w:tcMar>
            <w:vAlign w:val="center"/>
            <w:hideMark/>
          </w:tcPr>
          <w:p w14:paraId="6C36A7BF" w14:textId="77777777" w:rsidR="00774AD2" w:rsidRPr="00994AF1" w:rsidRDefault="00774AD2" w:rsidP="005317B0">
            <w:pPr>
              <w:spacing w:after="0"/>
              <w:rPr>
                <w:rFonts w:ascii="Times New Roman" w:eastAsia="Times New Roman" w:hAnsi="Times New Roman" w:cs="Times New Roman"/>
                <w:lang w:eastAsia="ru-RU"/>
              </w:rPr>
            </w:pPr>
            <w:r w:rsidRPr="00994AF1">
              <w:rPr>
                <w:rFonts w:ascii="Times New Roman" w:eastAsia="Times New Roman" w:hAnsi="Times New Roman" w:cs="Times New Roman"/>
                <w:lang w:eastAsia="ru-RU"/>
              </w:rPr>
              <w:t>1.</w:t>
            </w:r>
          </w:p>
        </w:tc>
        <w:tc>
          <w:tcPr>
            <w:tcW w:w="8136" w:type="dxa"/>
            <w:shd w:val="clear" w:color="auto" w:fill="FFFFFF"/>
            <w:tcMar>
              <w:top w:w="75" w:type="dxa"/>
              <w:left w:w="75" w:type="dxa"/>
              <w:bottom w:w="75" w:type="dxa"/>
              <w:right w:w="75" w:type="dxa"/>
            </w:tcMar>
            <w:vAlign w:val="center"/>
            <w:hideMark/>
          </w:tcPr>
          <w:p w14:paraId="07CE28BA" w14:textId="77777777" w:rsidR="00774AD2" w:rsidRPr="00994AF1" w:rsidRDefault="00774AD2" w:rsidP="00774AD2">
            <w:pPr>
              <w:spacing w:after="0"/>
              <w:rPr>
                <w:rFonts w:ascii="Times New Roman" w:eastAsia="Times New Roman" w:hAnsi="Times New Roman" w:cs="Times New Roman"/>
                <w:lang w:eastAsia="ru-RU"/>
              </w:rPr>
            </w:pPr>
            <w:r w:rsidRPr="00994AF1">
              <w:rPr>
                <w:rFonts w:ascii="Times New Roman" w:eastAsia="Times New Roman" w:hAnsi="Times New Roman" w:cs="Times New Roman"/>
                <w:lang w:val="ru-RU" w:eastAsia="ru-RU"/>
              </w:rPr>
              <w:t xml:space="preserve">Обязанность работника (служащего) соблюдать обязательные требования пожарной безопасности. </w:t>
            </w:r>
            <w:r w:rsidRPr="00994AF1">
              <w:rPr>
                <w:rFonts w:ascii="Times New Roman" w:eastAsia="Times New Roman" w:hAnsi="Times New Roman" w:cs="Times New Roman"/>
                <w:lang w:eastAsia="ru-RU"/>
              </w:rPr>
              <w:t>Ответственность работника  за нарушение обязательных требований пожарной безопасности.</w:t>
            </w:r>
          </w:p>
        </w:tc>
        <w:tc>
          <w:tcPr>
            <w:tcW w:w="931" w:type="dxa"/>
            <w:shd w:val="clear" w:color="auto" w:fill="FFFFFF"/>
            <w:tcMar>
              <w:top w:w="75" w:type="dxa"/>
              <w:left w:w="75" w:type="dxa"/>
              <w:bottom w:w="75" w:type="dxa"/>
              <w:right w:w="75" w:type="dxa"/>
            </w:tcMar>
            <w:vAlign w:val="center"/>
            <w:hideMark/>
          </w:tcPr>
          <w:p w14:paraId="0AFD0F10" w14:textId="77777777" w:rsidR="00774AD2" w:rsidRPr="00994AF1" w:rsidRDefault="00774AD2" w:rsidP="00774AD2">
            <w:pPr>
              <w:spacing w:after="0"/>
              <w:jc w:val="center"/>
              <w:rPr>
                <w:rFonts w:ascii="Times New Roman" w:eastAsia="Times New Roman" w:hAnsi="Times New Roman" w:cs="Times New Roman"/>
                <w:lang w:eastAsia="ru-RU"/>
              </w:rPr>
            </w:pPr>
            <w:r w:rsidRPr="00994AF1">
              <w:rPr>
                <w:rFonts w:ascii="Times New Roman" w:eastAsia="Times New Roman" w:hAnsi="Times New Roman" w:cs="Times New Roman"/>
                <w:lang w:eastAsia="ru-RU"/>
              </w:rPr>
              <w:t>0:10</w:t>
            </w:r>
          </w:p>
        </w:tc>
      </w:tr>
      <w:tr w:rsidR="00774AD2" w:rsidRPr="00994AF1" w14:paraId="17C8FE16" w14:textId="77777777" w:rsidTr="00774AD2">
        <w:trPr>
          <w:jc w:val="center"/>
        </w:trPr>
        <w:tc>
          <w:tcPr>
            <w:tcW w:w="762" w:type="dxa"/>
            <w:shd w:val="clear" w:color="auto" w:fill="FFFFFF"/>
            <w:tcMar>
              <w:top w:w="75" w:type="dxa"/>
              <w:left w:w="75" w:type="dxa"/>
              <w:bottom w:w="75" w:type="dxa"/>
              <w:right w:w="75" w:type="dxa"/>
            </w:tcMar>
            <w:vAlign w:val="center"/>
            <w:hideMark/>
          </w:tcPr>
          <w:p w14:paraId="517876CA" w14:textId="77777777" w:rsidR="00774AD2" w:rsidRPr="00994AF1" w:rsidRDefault="00774AD2" w:rsidP="005317B0">
            <w:pPr>
              <w:spacing w:after="0"/>
              <w:rPr>
                <w:rFonts w:ascii="Times New Roman" w:eastAsia="Times New Roman" w:hAnsi="Times New Roman" w:cs="Times New Roman"/>
                <w:lang w:eastAsia="ru-RU"/>
              </w:rPr>
            </w:pPr>
            <w:r w:rsidRPr="00994AF1">
              <w:rPr>
                <w:rFonts w:ascii="Times New Roman" w:eastAsia="Times New Roman" w:hAnsi="Times New Roman" w:cs="Times New Roman"/>
                <w:lang w:eastAsia="ru-RU"/>
              </w:rPr>
              <w:t>2.</w:t>
            </w:r>
          </w:p>
        </w:tc>
        <w:tc>
          <w:tcPr>
            <w:tcW w:w="8136" w:type="dxa"/>
            <w:shd w:val="clear" w:color="auto" w:fill="FFFFFF"/>
            <w:tcMar>
              <w:top w:w="75" w:type="dxa"/>
              <w:left w:w="75" w:type="dxa"/>
              <w:bottom w:w="75" w:type="dxa"/>
              <w:right w:w="75" w:type="dxa"/>
            </w:tcMar>
            <w:vAlign w:val="center"/>
            <w:hideMark/>
          </w:tcPr>
          <w:p w14:paraId="15720265" w14:textId="1D3D6004" w:rsidR="00774AD2" w:rsidRPr="00994AF1" w:rsidRDefault="00774AD2" w:rsidP="00774AD2">
            <w:pPr>
              <w:spacing w:after="0"/>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Знание инструкции о мерах пожарной безопасности в </w:t>
            </w:r>
            <w:r w:rsidRPr="00412E58">
              <w:rPr>
                <w:rFonts w:ascii="Times New Roman" w:eastAsia="Times New Roman" w:hAnsi="Times New Roman" w:cs="Times New Roman"/>
                <w:highlight w:val="yellow"/>
                <w:lang w:val="ru-RU" w:eastAsia="ru-RU"/>
              </w:rPr>
              <w:t>ООО «ООО».</w:t>
            </w:r>
          </w:p>
        </w:tc>
        <w:tc>
          <w:tcPr>
            <w:tcW w:w="931" w:type="dxa"/>
            <w:shd w:val="clear" w:color="auto" w:fill="FFFFFF"/>
            <w:tcMar>
              <w:top w:w="75" w:type="dxa"/>
              <w:left w:w="75" w:type="dxa"/>
              <w:bottom w:w="75" w:type="dxa"/>
              <w:right w:w="75" w:type="dxa"/>
            </w:tcMar>
            <w:vAlign w:val="center"/>
            <w:hideMark/>
          </w:tcPr>
          <w:p w14:paraId="51D29C74" w14:textId="77777777" w:rsidR="00774AD2" w:rsidRPr="00994AF1" w:rsidRDefault="00774AD2" w:rsidP="00774AD2">
            <w:pPr>
              <w:spacing w:after="0"/>
              <w:jc w:val="center"/>
              <w:rPr>
                <w:rFonts w:ascii="Times New Roman" w:eastAsia="Times New Roman" w:hAnsi="Times New Roman" w:cs="Times New Roman"/>
                <w:lang w:eastAsia="ru-RU"/>
              </w:rPr>
            </w:pPr>
            <w:r w:rsidRPr="00994AF1">
              <w:rPr>
                <w:rFonts w:ascii="Times New Roman" w:eastAsia="Times New Roman" w:hAnsi="Times New Roman" w:cs="Times New Roman"/>
                <w:lang w:eastAsia="ru-RU"/>
              </w:rPr>
              <w:t>0:20</w:t>
            </w:r>
          </w:p>
        </w:tc>
      </w:tr>
      <w:tr w:rsidR="00774AD2" w:rsidRPr="00994AF1" w14:paraId="08E7DD79" w14:textId="77777777" w:rsidTr="00774AD2">
        <w:trPr>
          <w:jc w:val="center"/>
        </w:trPr>
        <w:tc>
          <w:tcPr>
            <w:tcW w:w="762" w:type="dxa"/>
            <w:shd w:val="clear" w:color="auto" w:fill="FFFFFF"/>
            <w:tcMar>
              <w:top w:w="75" w:type="dxa"/>
              <w:left w:w="75" w:type="dxa"/>
              <w:bottom w:w="75" w:type="dxa"/>
              <w:right w:w="75" w:type="dxa"/>
            </w:tcMar>
            <w:vAlign w:val="center"/>
            <w:hideMark/>
          </w:tcPr>
          <w:p w14:paraId="14C853B5" w14:textId="77777777" w:rsidR="00774AD2" w:rsidRPr="00994AF1" w:rsidRDefault="00774AD2" w:rsidP="005317B0">
            <w:pPr>
              <w:spacing w:after="0"/>
              <w:rPr>
                <w:rFonts w:ascii="Times New Roman" w:eastAsia="Times New Roman" w:hAnsi="Times New Roman" w:cs="Times New Roman"/>
                <w:lang w:eastAsia="ru-RU"/>
              </w:rPr>
            </w:pPr>
            <w:r w:rsidRPr="00994AF1">
              <w:rPr>
                <w:rFonts w:ascii="Times New Roman" w:eastAsia="Times New Roman" w:hAnsi="Times New Roman" w:cs="Times New Roman"/>
                <w:lang w:eastAsia="ru-RU"/>
              </w:rPr>
              <w:t>3.</w:t>
            </w:r>
          </w:p>
        </w:tc>
        <w:tc>
          <w:tcPr>
            <w:tcW w:w="8136" w:type="dxa"/>
            <w:shd w:val="clear" w:color="auto" w:fill="FFFFFF"/>
            <w:tcMar>
              <w:top w:w="75" w:type="dxa"/>
              <w:left w:w="75" w:type="dxa"/>
              <w:bottom w:w="75" w:type="dxa"/>
              <w:right w:w="75" w:type="dxa"/>
            </w:tcMar>
            <w:vAlign w:val="center"/>
            <w:hideMark/>
          </w:tcPr>
          <w:p w14:paraId="644005B1" w14:textId="77777777" w:rsidR="00774AD2" w:rsidRPr="00994AF1" w:rsidRDefault="00774AD2" w:rsidP="00774AD2">
            <w:pPr>
              <w:spacing w:after="0"/>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Условия возникновения горения и пожара на рабочем месте. Общие понятия о взрывопожарной и пожарной опасности веществ и материалов. Первичные средства пожаротушения, предназначенные для тушения электроустановок и производственного оборудования.</w:t>
            </w:r>
          </w:p>
        </w:tc>
        <w:tc>
          <w:tcPr>
            <w:tcW w:w="931" w:type="dxa"/>
            <w:shd w:val="clear" w:color="auto" w:fill="FFFFFF"/>
            <w:tcMar>
              <w:top w:w="75" w:type="dxa"/>
              <w:left w:w="75" w:type="dxa"/>
              <w:bottom w:w="75" w:type="dxa"/>
              <w:right w:w="75" w:type="dxa"/>
            </w:tcMar>
            <w:vAlign w:val="center"/>
            <w:hideMark/>
          </w:tcPr>
          <w:p w14:paraId="07274753" w14:textId="77777777" w:rsidR="00774AD2" w:rsidRPr="00994AF1" w:rsidRDefault="00774AD2" w:rsidP="00774AD2">
            <w:pPr>
              <w:spacing w:after="0"/>
              <w:jc w:val="center"/>
              <w:rPr>
                <w:rFonts w:ascii="Times New Roman" w:eastAsia="Times New Roman" w:hAnsi="Times New Roman" w:cs="Times New Roman"/>
                <w:lang w:eastAsia="ru-RU"/>
              </w:rPr>
            </w:pPr>
            <w:r w:rsidRPr="00994AF1">
              <w:rPr>
                <w:rFonts w:ascii="Times New Roman" w:eastAsia="Times New Roman" w:hAnsi="Times New Roman" w:cs="Times New Roman"/>
                <w:lang w:eastAsia="ru-RU"/>
              </w:rPr>
              <w:t>0:20</w:t>
            </w:r>
          </w:p>
        </w:tc>
      </w:tr>
      <w:tr w:rsidR="00774AD2" w:rsidRPr="00994AF1" w14:paraId="69B7C061" w14:textId="77777777" w:rsidTr="00774AD2">
        <w:trPr>
          <w:jc w:val="center"/>
        </w:trPr>
        <w:tc>
          <w:tcPr>
            <w:tcW w:w="762" w:type="dxa"/>
            <w:shd w:val="clear" w:color="auto" w:fill="FFFFFF"/>
            <w:tcMar>
              <w:top w:w="75" w:type="dxa"/>
              <w:left w:w="75" w:type="dxa"/>
              <w:bottom w:w="75" w:type="dxa"/>
              <w:right w:w="75" w:type="dxa"/>
            </w:tcMar>
            <w:vAlign w:val="center"/>
            <w:hideMark/>
          </w:tcPr>
          <w:p w14:paraId="3E4642A1" w14:textId="77777777" w:rsidR="00774AD2" w:rsidRPr="00994AF1" w:rsidRDefault="00774AD2" w:rsidP="005317B0">
            <w:pPr>
              <w:spacing w:after="0"/>
              <w:rPr>
                <w:rFonts w:ascii="Times New Roman" w:eastAsia="Times New Roman" w:hAnsi="Times New Roman" w:cs="Times New Roman"/>
                <w:lang w:eastAsia="ru-RU"/>
              </w:rPr>
            </w:pPr>
            <w:r w:rsidRPr="00994AF1">
              <w:rPr>
                <w:rFonts w:ascii="Times New Roman" w:eastAsia="Times New Roman" w:hAnsi="Times New Roman" w:cs="Times New Roman"/>
                <w:lang w:eastAsia="ru-RU"/>
              </w:rPr>
              <w:t>4.</w:t>
            </w:r>
          </w:p>
        </w:tc>
        <w:tc>
          <w:tcPr>
            <w:tcW w:w="8136" w:type="dxa"/>
            <w:shd w:val="clear" w:color="auto" w:fill="FFFFFF"/>
            <w:tcMar>
              <w:top w:w="75" w:type="dxa"/>
              <w:left w:w="75" w:type="dxa"/>
              <w:bottom w:w="75" w:type="dxa"/>
              <w:right w:w="75" w:type="dxa"/>
            </w:tcMar>
            <w:vAlign w:val="center"/>
            <w:hideMark/>
          </w:tcPr>
          <w:p w14:paraId="28770257" w14:textId="77777777" w:rsidR="00774AD2" w:rsidRPr="00994AF1" w:rsidRDefault="00774AD2" w:rsidP="005317B0">
            <w:pPr>
              <w:spacing w:after="0"/>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Сведения о путях эвакуации людей при пожаре, зонах безопасности, системах и средствах предотвращения пожара, противопожарной защиты. Первичные средства пожаротушения. Виды огнетушителей и их применение в зависимости от класса пожара (вида горючего вещества, особенностей оборудования). Ознакомление по плану эвакуации с эвакуационными путями и выходами; лестницами, лестничными клетками и аварийными выходами, предназначенными для эвакуации людей; местом размещения самого плана эвакуации; местами размещения средств противопожарной защиты, спасательных и медицинских средств, средств связи.</w:t>
            </w:r>
          </w:p>
        </w:tc>
        <w:tc>
          <w:tcPr>
            <w:tcW w:w="931" w:type="dxa"/>
            <w:shd w:val="clear" w:color="auto" w:fill="FFFFFF"/>
            <w:tcMar>
              <w:top w:w="75" w:type="dxa"/>
              <w:left w:w="75" w:type="dxa"/>
              <w:bottom w:w="75" w:type="dxa"/>
              <w:right w:w="75" w:type="dxa"/>
            </w:tcMar>
            <w:vAlign w:val="center"/>
            <w:hideMark/>
          </w:tcPr>
          <w:p w14:paraId="78A19400" w14:textId="77777777" w:rsidR="00774AD2" w:rsidRPr="00994AF1" w:rsidRDefault="00774AD2" w:rsidP="00774AD2">
            <w:pPr>
              <w:spacing w:after="0"/>
              <w:jc w:val="center"/>
              <w:rPr>
                <w:rFonts w:ascii="Times New Roman" w:eastAsia="Times New Roman" w:hAnsi="Times New Roman" w:cs="Times New Roman"/>
                <w:lang w:eastAsia="ru-RU"/>
              </w:rPr>
            </w:pPr>
            <w:r w:rsidRPr="00994AF1">
              <w:rPr>
                <w:rFonts w:ascii="Times New Roman" w:eastAsia="Times New Roman" w:hAnsi="Times New Roman" w:cs="Times New Roman"/>
                <w:lang w:eastAsia="ru-RU"/>
              </w:rPr>
              <w:t>0:20</w:t>
            </w:r>
          </w:p>
        </w:tc>
      </w:tr>
      <w:tr w:rsidR="00774AD2" w:rsidRPr="00994AF1" w14:paraId="0DC18169" w14:textId="77777777" w:rsidTr="00774AD2">
        <w:trPr>
          <w:jc w:val="center"/>
        </w:trPr>
        <w:tc>
          <w:tcPr>
            <w:tcW w:w="762" w:type="dxa"/>
            <w:shd w:val="clear" w:color="auto" w:fill="FFFFFF"/>
            <w:tcMar>
              <w:top w:w="75" w:type="dxa"/>
              <w:left w:w="75" w:type="dxa"/>
              <w:bottom w:w="75" w:type="dxa"/>
              <w:right w:w="75" w:type="dxa"/>
            </w:tcMar>
            <w:vAlign w:val="center"/>
            <w:hideMark/>
          </w:tcPr>
          <w:p w14:paraId="495C3728" w14:textId="77777777" w:rsidR="00774AD2" w:rsidRPr="00994AF1" w:rsidRDefault="00774AD2" w:rsidP="005317B0">
            <w:pPr>
              <w:spacing w:after="0"/>
              <w:rPr>
                <w:rFonts w:ascii="Times New Roman" w:eastAsia="Times New Roman" w:hAnsi="Times New Roman" w:cs="Times New Roman"/>
                <w:lang w:eastAsia="ru-RU"/>
              </w:rPr>
            </w:pPr>
            <w:r w:rsidRPr="00994AF1">
              <w:rPr>
                <w:rFonts w:ascii="Times New Roman" w:eastAsia="Times New Roman" w:hAnsi="Times New Roman" w:cs="Times New Roman"/>
                <w:lang w:eastAsia="ru-RU"/>
              </w:rPr>
              <w:t>5.</w:t>
            </w:r>
          </w:p>
        </w:tc>
        <w:tc>
          <w:tcPr>
            <w:tcW w:w="8136" w:type="dxa"/>
            <w:shd w:val="clear" w:color="auto" w:fill="FFFFFF"/>
            <w:tcMar>
              <w:top w:w="75" w:type="dxa"/>
              <w:left w:w="75" w:type="dxa"/>
              <w:bottom w:w="75" w:type="dxa"/>
              <w:right w:w="75" w:type="dxa"/>
            </w:tcMar>
            <w:vAlign w:val="center"/>
            <w:hideMark/>
          </w:tcPr>
          <w:p w14:paraId="71BCE547" w14:textId="77777777" w:rsidR="00774AD2" w:rsidRPr="00994AF1" w:rsidRDefault="00774AD2" w:rsidP="005317B0">
            <w:pPr>
              <w:spacing w:after="0"/>
              <w:rPr>
                <w:rFonts w:ascii="Times New Roman" w:eastAsia="Times New Roman" w:hAnsi="Times New Roman" w:cs="Times New Roman"/>
                <w:lang w:eastAsia="ru-RU"/>
              </w:rPr>
            </w:pPr>
            <w:r w:rsidRPr="00994AF1">
              <w:rPr>
                <w:rFonts w:ascii="Times New Roman" w:eastAsia="Times New Roman" w:hAnsi="Times New Roman" w:cs="Times New Roman"/>
                <w:lang w:val="ru-RU" w:eastAsia="ru-RU"/>
              </w:rPr>
              <w:t xml:space="preserve">Обязанности и порядок действий работника (служащего) при пожаре или обнаружении признаков горения, в том числе при вызове пожарной охраны, аварийной остановке технологического оборудования, эвакуации людей и материальных ценностей, пользовании средствами пожаротушения. Особенности работы систем оповещения и управления эвакуацией при пожаре, других автоматических систем противопожарной защиты. Отключение общеобменной вентиляции и электрооборудования в случае пожара и по окончании рабочего дня. </w:t>
            </w:r>
            <w:r w:rsidRPr="00994AF1">
              <w:rPr>
                <w:rFonts w:ascii="Times New Roman" w:eastAsia="Times New Roman" w:hAnsi="Times New Roman" w:cs="Times New Roman"/>
                <w:lang w:eastAsia="ru-RU"/>
              </w:rPr>
              <w:t>Осмотр и приведение в пожаробезопасное состояние рабочего места.</w:t>
            </w:r>
          </w:p>
        </w:tc>
        <w:tc>
          <w:tcPr>
            <w:tcW w:w="931" w:type="dxa"/>
            <w:shd w:val="clear" w:color="auto" w:fill="FFFFFF"/>
            <w:tcMar>
              <w:top w:w="75" w:type="dxa"/>
              <w:left w:w="75" w:type="dxa"/>
              <w:bottom w:w="75" w:type="dxa"/>
              <w:right w:w="75" w:type="dxa"/>
            </w:tcMar>
            <w:vAlign w:val="center"/>
            <w:hideMark/>
          </w:tcPr>
          <w:p w14:paraId="76B4B646" w14:textId="77777777" w:rsidR="00774AD2" w:rsidRPr="00994AF1" w:rsidRDefault="00774AD2" w:rsidP="00774AD2">
            <w:pPr>
              <w:spacing w:after="0"/>
              <w:jc w:val="center"/>
              <w:rPr>
                <w:rFonts w:ascii="Times New Roman" w:eastAsia="Times New Roman" w:hAnsi="Times New Roman" w:cs="Times New Roman"/>
                <w:lang w:eastAsia="ru-RU"/>
              </w:rPr>
            </w:pPr>
            <w:r w:rsidRPr="00994AF1">
              <w:rPr>
                <w:rFonts w:ascii="Times New Roman" w:eastAsia="Times New Roman" w:hAnsi="Times New Roman" w:cs="Times New Roman"/>
                <w:lang w:eastAsia="ru-RU"/>
              </w:rPr>
              <w:t>0:20</w:t>
            </w:r>
          </w:p>
        </w:tc>
      </w:tr>
      <w:tr w:rsidR="00774AD2" w:rsidRPr="00994AF1" w14:paraId="29A86903" w14:textId="77777777" w:rsidTr="00774AD2">
        <w:trPr>
          <w:jc w:val="center"/>
        </w:trPr>
        <w:tc>
          <w:tcPr>
            <w:tcW w:w="762" w:type="dxa"/>
            <w:shd w:val="clear" w:color="auto" w:fill="FFFFFF"/>
            <w:tcMar>
              <w:top w:w="75" w:type="dxa"/>
              <w:left w:w="75" w:type="dxa"/>
              <w:bottom w:w="75" w:type="dxa"/>
              <w:right w:w="75" w:type="dxa"/>
            </w:tcMar>
            <w:vAlign w:val="center"/>
            <w:hideMark/>
          </w:tcPr>
          <w:p w14:paraId="538E54DD" w14:textId="77777777" w:rsidR="00774AD2" w:rsidRPr="00994AF1" w:rsidRDefault="00774AD2" w:rsidP="005317B0">
            <w:pPr>
              <w:spacing w:after="0"/>
              <w:rPr>
                <w:rFonts w:ascii="Times New Roman" w:eastAsia="Times New Roman" w:hAnsi="Times New Roman" w:cs="Times New Roman"/>
                <w:lang w:eastAsia="ru-RU"/>
              </w:rPr>
            </w:pPr>
            <w:r w:rsidRPr="00994AF1">
              <w:rPr>
                <w:rFonts w:ascii="Times New Roman" w:eastAsia="Times New Roman" w:hAnsi="Times New Roman" w:cs="Times New Roman"/>
                <w:lang w:eastAsia="ru-RU"/>
              </w:rPr>
              <w:t>6.</w:t>
            </w:r>
          </w:p>
        </w:tc>
        <w:tc>
          <w:tcPr>
            <w:tcW w:w="8136" w:type="dxa"/>
            <w:shd w:val="clear" w:color="auto" w:fill="FFFFFF"/>
            <w:tcMar>
              <w:top w:w="75" w:type="dxa"/>
              <w:left w:w="75" w:type="dxa"/>
              <w:bottom w:w="75" w:type="dxa"/>
              <w:right w:w="75" w:type="dxa"/>
            </w:tcMar>
            <w:vAlign w:val="center"/>
            <w:hideMark/>
          </w:tcPr>
          <w:p w14:paraId="165A7336" w14:textId="77777777" w:rsidR="00774AD2" w:rsidRPr="00994AF1" w:rsidRDefault="00774AD2" w:rsidP="005317B0">
            <w:pPr>
              <w:spacing w:after="0"/>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Меры личной безопасности при возникновении пожара. Средства индивидуальной защиты, спасения и самоспасания при пожаре. Места размещения и способы применения средств индивидуальной защиты органов дыхания и зрения, спасения и самоспасания с высотных уровней при пожаре (при их наличии).</w:t>
            </w:r>
          </w:p>
        </w:tc>
        <w:tc>
          <w:tcPr>
            <w:tcW w:w="931" w:type="dxa"/>
            <w:shd w:val="clear" w:color="auto" w:fill="FFFFFF"/>
            <w:tcMar>
              <w:top w:w="75" w:type="dxa"/>
              <w:left w:w="75" w:type="dxa"/>
              <w:bottom w:w="75" w:type="dxa"/>
              <w:right w:w="75" w:type="dxa"/>
            </w:tcMar>
            <w:vAlign w:val="center"/>
            <w:hideMark/>
          </w:tcPr>
          <w:p w14:paraId="270298B0" w14:textId="77777777" w:rsidR="00774AD2" w:rsidRPr="00994AF1" w:rsidRDefault="00774AD2" w:rsidP="00774AD2">
            <w:pPr>
              <w:spacing w:after="0"/>
              <w:jc w:val="center"/>
              <w:rPr>
                <w:rFonts w:ascii="Times New Roman" w:eastAsia="Times New Roman" w:hAnsi="Times New Roman" w:cs="Times New Roman"/>
                <w:lang w:eastAsia="ru-RU"/>
              </w:rPr>
            </w:pPr>
            <w:r w:rsidRPr="00994AF1">
              <w:rPr>
                <w:rFonts w:ascii="Times New Roman" w:eastAsia="Times New Roman" w:hAnsi="Times New Roman" w:cs="Times New Roman"/>
                <w:lang w:eastAsia="ru-RU"/>
              </w:rPr>
              <w:t>0:20</w:t>
            </w:r>
          </w:p>
        </w:tc>
      </w:tr>
      <w:tr w:rsidR="00774AD2" w:rsidRPr="00994AF1" w14:paraId="257DD4FE" w14:textId="77777777" w:rsidTr="00774AD2">
        <w:trPr>
          <w:jc w:val="center"/>
        </w:trPr>
        <w:tc>
          <w:tcPr>
            <w:tcW w:w="762" w:type="dxa"/>
            <w:shd w:val="clear" w:color="auto" w:fill="FFFFFF"/>
            <w:tcMar>
              <w:top w:w="75" w:type="dxa"/>
              <w:left w:w="75" w:type="dxa"/>
              <w:bottom w:w="75" w:type="dxa"/>
              <w:right w:w="75" w:type="dxa"/>
            </w:tcMar>
            <w:vAlign w:val="center"/>
            <w:hideMark/>
          </w:tcPr>
          <w:p w14:paraId="3CD16019" w14:textId="77777777" w:rsidR="00774AD2" w:rsidRPr="00994AF1" w:rsidRDefault="00774AD2" w:rsidP="005317B0">
            <w:pPr>
              <w:spacing w:after="0"/>
              <w:rPr>
                <w:rFonts w:ascii="Times New Roman" w:eastAsia="Times New Roman" w:hAnsi="Times New Roman" w:cs="Times New Roman"/>
                <w:lang w:eastAsia="ru-RU"/>
              </w:rPr>
            </w:pPr>
            <w:r w:rsidRPr="00994AF1">
              <w:rPr>
                <w:rFonts w:ascii="Times New Roman" w:eastAsia="Times New Roman" w:hAnsi="Times New Roman" w:cs="Times New Roman"/>
                <w:lang w:eastAsia="ru-RU"/>
              </w:rPr>
              <w:t>7.</w:t>
            </w:r>
          </w:p>
        </w:tc>
        <w:tc>
          <w:tcPr>
            <w:tcW w:w="8136" w:type="dxa"/>
            <w:shd w:val="clear" w:color="auto" w:fill="FFFFFF"/>
            <w:tcMar>
              <w:top w:w="75" w:type="dxa"/>
              <w:left w:w="75" w:type="dxa"/>
              <w:bottom w:w="75" w:type="dxa"/>
              <w:right w:w="75" w:type="dxa"/>
            </w:tcMar>
            <w:vAlign w:val="center"/>
            <w:hideMark/>
          </w:tcPr>
          <w:p w14:paraId="476067EA" w14:textId="7FBB291A" w:rsidR="00774AD2" w:rsidRPr="00994AF1" w:rsidRDefault="00774AD2" w:rsidP="005317B0">
            <w:pPr>
              <w:spacing w:after="0"/>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Способы оказания первой помощи</w:t>
            </w:r>
            <w:r w:rsidRPr="00994AF1">
              <w:rPr>
                <w:rFonts w:ascii="Times New Roman" w:eastAsia="Times New Roman" w:hAnsi="Times New Roman" w:cs="Times New Roman"/>
                <w:lang w:eastAsia="ru-RU"/>
              </w:rPr>
              <w:t> </w:t>
            </w:r>
            <w:r w:rsidRPr="00994AF1">
              <w:rPr>
                <w:rFonts w:ascii="Times New Roman" w:eastAsia="Times New Roman" w:hAnsi="Times New Roman" w:cs="Times New Roman"/>
                <w:lang w:val="ru-RU" w:eastAsia="ru-RU"/>
              </w:rPr>
              <w:t>пострадавшим при ожогах.</w:t>
            </w:r>
          </w:p>
        </w:tc>
        <w:tc>
          <w:tcPr>
            <w:tcW w:w="931" w:type="dxa"/>
            <w:shd w:val="clear" w:color="auto" w:fill="FFFFFF"/>
            <w:tcMar>
              <w:top w:w="75" w:type="dxa"/>
              <w:left w:w="75" w:type="dxa"/>
              <w:bottom w:w="75" w:type="dxa"/>
              <w:right w:w="75" w:type="dxa"/>
            </w:tcMar>
            <w:vAlign w:val="center"/>
            <w:hideMark/>
          </w:tcPr>
          <w:p w14:paraId="587F44C3" w14:textId="77777777" w:rsidR="00774AD2" w:rsidRPr="00994AF1" w:rsidRDefault="00774AD2" w:rsidP="00774AD2">
            <w:pPr>
              <w:spacing w:after="0"/>
              <w:jc w:val="center"/>
              <w:rPr>
                <w:rFonts w:ascii="Times New Roman" w:eastAsia="Times New Roman" w:hAnsi="Times New Roman" w:cs="Times New Roman"/>
                <w:lang w:eastAsia="ru-RU"/>
              </w:rPr>
            </w:pPr>
            <w:r w:rsidRPr="00994AF1">
              <w:rPr>
                <w:rFonts w:ascii="Times New Roman" w:eastAsia="Times New Roman" w:hAnsi="Times New Roman" w:cs="Times New Roman"/>
                <w:lang w:eastAsia="ru-RU"/>
              </w:rPr>
              <w:t>0:20</w:t>
            </w:r>
          </w:p>
        </w:tc>
      </w:tr>
      <w:tr w:rsidR="00774AD2" w:rsidRPr="00994AF1" w14:paraId="45B4343B" w14:textId="77777777" w:rsidTr="00774AD2">
        <w:trPr>
          <w:jc w:val="center"/>
        </w:trPr>
        <w:tc>
          <w:tcPr>
            <w:tcW w:w="762" w:type="dxa"/>
            <w:shd w:val="clear" w:color="auto" w:fill="FFFFFF"/>
            <w:tcMar>
              <w:top w:w="75" w:type="dxa"/>
              <w:left w:w="75" w:type="dxa"/>
              <w:bottom w:w="75" w:type="dxa"/>
              <w:right w:w="75" w:type="dxa"/>
            </w:tcMar>
            <w:vAlign w:val="center"/>
            <w:hideMark/>
          </w:tcPr>
          <w:p w14:paraId="6760DA2E" w14:textId="77777777" w:rsidR="00774AD2" w:rsidRPr="00994AF1" w:rsidRDefault="00774AD2" w:rsidP="005317B0">
            <w:pPr>
              <w:spacing w:after="0"/>
              <w:rPr>
                <w:rFonts w:ascii="Times New Roman" w:eastAsia="Times New Roman" w:hAnsi="Times New Roman" w:cs="Times New Roman"/>
                <w:lang w:eastAsia="ru-RU"/>
              </w:rPr>
            </w:pPr>
            <w:r w:rsidRPr="00994AF1">
              <w:rPr>
                <w:rFonts w:ascii="Times New Roman" w:eastAsia="Times New Roman" w:hAnsi="Times New Roman" w:cs="Times New Roman"/>
                <w:lang w:eastAsia="ru-RU"/>
              </w:rPr>
              <w:t>8.</w:t>
            </w:r>
          </w:p>
        </w:tc>
        <w:tc>
          <w:tcPr>
            <w:tcW w:w="8136" w:type="dxa"/>
            <w:shd w:val="clear" w:color="auto" w:fill="FFFFFF"/>
            <w:tcMar>
              <w:top w:w="75" w:type="dxa"/>
              <w:left w:w="75" w:type="dxa"/>
              <w:bottom w:w="75" w:type="dxa"/>
              <w:right w:w="75" w:type="dxa"/>
            </w:tcMar>
            <w:vAlign w:val="center"/>
            <w:hideMark/>
          </w:tcPr>
          <w:p w14:paraId="099F029C" w14:textId="77777777" w:rsidR="00774AD2" w:rsidRPr="00994AF1" w:rsidRDefault="00774AD2" w:rsidP="005317B0">
            <w:pPr>
              <w:spacing w:after="0"/>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Зачет. Практическая тренировка по отработке действий при возникновении пожара, по отработке умений пользоваться первичными средствами пожаротушения, внутренним противопожарным водопроводом (с приведением в действие при его наличии), средствами индивидуальной защиты, средствами спасения и самоспасания (при их наличии).</w:t>
            </w:r>
          </w:p>
        </w:tc>
        <w:tc>
          <w:tcPr>
            <w:tcW w:w="931" w:type="dxa"/>
            <w:shd w:val="clear" w:color="auto" w:fill="FFFFFF"/>
            <w:tcMar>
              <w:top w:w="75" w:type="dxa"/>
              <w:left w:w="75" w:type="dxa"/>
              <w:bottom w:w="75" w:type="dxa"/>
              <w:right w:w="75" w:type="dxa"/>
            </w:tcMar>
            <w:vAlign w:val="center"/>
            <w:hideMark/>
          </w:tcPr>
          <w:p w14:paraId="3433E3BA" w14:textId="77777777" w:rsidR="00774AD2" w:rsidRPr="00994AF1" w:rsidRDefault="00774AD2" w:rsidP="00774AD2">
            <w:pPr>
              <w:spacing w:after="0"/>
              <w:jc w:val="center"/>
              <w:rPr>
                <w:rFonts w:ascii="Times New Roman" w:eastAsia="Times New Roman" w:hAnsi="Times New Roman" w:cs="Times New Roman"/>
                <w:lang w:eastAsia="ru-RU"/>
              </w:rPr>
            </w:pPr>
            <w:r w:rsidRPr="00994AF1">
              <w:rPr>
                <w:rFonts w:ascii="Times New Roman" w:eastAsia="Times New Roman" w:hAnsi="Times New Roman" w:cs="Times New Roman"/>
                <w:lang w:eastAsia="ru-RU"/>
              </w:rPr>
              <w:t>0:30</w:t>
            </w:r>
          </w:p>
        </w:tc>
      </w:tr>
      <w:tr w:rsidR="00774AD2" w:rsidRPr="00994AF1" w14:paraId="7394FB3D" w14:textId="77777777" w:rsidTr="00774AD2">
        <w:trPr>
          <w:jc w:val="center"/>
        </w:trPr>
        <w:tc>
          <w:tcPr>
            <w:tcW w:w="762" w:type="dxa"/>
            <w:shd w:val="clear" w:color="auto" w:fill="FFFFFF"/>
            <w:tcMar>
              <w:top w:w="75" w:type="dxa"/>
              <w:left w:w="75" w:type="dxa"/>
              <w:bottom w:w="75" w:type="dxa"/>
              <w:right w:w="75" w:type="dxa"/>
            </w:tcMar>
            <w:vAlign w:val="center"/>
            <w:hideMark/>
          </w:tcPr>
          <w:p w14:paraId="2D449739" w14:textId="77777777" w:rsidR="00774AD2" w:rsidRPr="00994AF1" w:rsidRDefault="00774AD2" w:rsidP="005317B0">
            <w:pPr>
              <w:spacing w:after="0"/>
              <w:jc w:val="center"/>
              <w:textAlignment w:val="baseline"/>
              <w:rPr>
                <w:rFonts w:ascii="Times New Roman" w:eastAsia="Times New Roman" w:hAnsi="Times New Roman" w:cs="Times New Roman"/>
                <w:lang w:eastAsia="ru-RU"/>
              </w:rPr>
            </w:pPr>
            <w:r w:rsidRPr="00994AF1">
              <w:rPr>
                <w:rFonts w:ascii="Times New Roman" w:eastAsia="Times New Roman" w:hAnsi="Times New Roman" w:cs="Times New Roman"/>
                <w:b/>
                <w:bCs/>
                <w:bdr w:val="none" w:sz="0" w:space="0" w:color="auto" w:frame="1"/>
                <w:lang w:eastAsia="ru-RU"/>
              </w:rPr>
              <w:t>Итого:</w:t>
            </w:r>
          </w:p>
        </w:tc>
        <w:tc>
          <w:tcPr>
            <w:tcW w:w="8136" w:type="dxa"/>
            <w:shd w:val="clear" w:color="auto" w:fill="FFFFFF"/>
            <w:tcMar>
              <w:top w:w="75" w:type="dxa"/>
              <w:left w:w="75" w:type="dxa"/>
              <w:bottom w:w="75" w:type="dxa"/>
              <w:right w:w="75" w:type="dxa"/>
            </w:tcMar>
            <w:vAlign w:val="center"/>
            <w:hideMark/>
          </w:tcPr>
          <w:p w14:paraId="3B6A2CBD" w14:textId="77777777" w:rsidR="00774AD2" w:rsidRPr="00994AF1" w:rsidRDefault="00774AD2" w:rsidP="005317B0">
            <w:pPr>
              <w:spacing w:after="0"/>
              <w:jc w:val="center"/>
              <w:textAlignment w:val="baseline"/>
              <w:rPr>
                <w:rFonts w:ascii="Times New Roman" w:eastAsia="Times New Roman" w:hAnsi="Times New Roman" w:cs="Times New Roman"/>
                <w:lang w:eastAsia="ru-RU"/>
              </w:rPr>
            </w:pPr>
          </w:p>
        </w:tc>
        <w:tc>
          <w:tcPr>
            <w:tcW w:w="931" w:type="dxa"/>
            <w:shd w:val="clear" w:color="auto" w:fill="FFFFFF"/>
            <w:tcMar>
              <w:top w:w="75" w:type="dxa"/>
              <w:left w:w="75" w:type="dxa"/>
              <w:bottom w:w="75" w:type="dxa"/>
              <w:right w:w="75" w:type="dxa"/>
            </w:tcMar>
            <w:vAlign w:val="center"/>
            <w:hideMark/>
          </w:tcPr>
          <w:p w14:paraId="73432FFD" w14:textId="77777777" w:rsidR="00774AD2" w:rsidRPr="00994AF1" w:rsidRDefault="00774AD2" w:rsidP="00774AD2">
            <w:pPr>
              <w:spacing w:after="0"/>
              <w:jc w:val="center"/>
              <w:textAlignment w:val="baseline"/>
              <w:rPr>
                <w:rFonts w:ascii="Times New Roman" w:eastAsia="Times New Roman" w:hAnsi="Times New Roman" w:cs="Times New Roman"/>
                <w:lang w:eastAsia="ru-RU"/>
              </w:rPr>
            </w:pPr>
            <w:r w:rsidRPr="00994AF1">
              <w:rPr>
                <w:rFonts w:ascii="Times New Roman" w:eastAsia="Times New Roman" w:hAnsi="Times New Roman" w:cs="Times New Roman"/>
                <w:b/>
                <w:bCs/>
                <w:bdr w:val="none" w:sz="0" w:space="0" w:color="auto" w:frame="1"/>
                <w:lang w:eastAsia="ru-RU"/>
              </w:rPr>
              <w:t>2:40</w:t>
            </w:r>
          </w:p>
        </w:tc>
      </w:tr>
    </w:tbl>
    <w:p w14:paraId="0790165E" w14:textId="3DB6CEF8" w:rsidR="00774AD2" w:rsidRPr="00994AF1" w:rsidRDefault="00774AD2" w:rsidP="00BB01C5">
      <w:pPr>
        <w:spacing w:before="0" w:beforeAutospacing="0" w:after="0" w:afterAutospacing="0"/>
        <w:ind w:firstLine="567"/>
        <w:jc w:val="center"/>
        <w:rPr>
          <w:rFonts w:ascii="Times New Roman" w:hAnsi="Times New Roman" w:cs="Times New Roman"/>
          <w:b/>
          <w:bCs/>
          <w:spacing w:val="-2"/>
          <w:sz w:val="32"/>
          <w:szCs w:val="32"/>
          <w:lang w:val="ru-RU"/>
        </w:rPr>
      </w:pPr>
    </w:p>
    <w:p w14:paraId="292ECA20" w14:textId="030CF2CA" w:rsidR="00774AD2" w:rsidRPr="00994AF1" w:rsidRDefault="00774AD2" w:rsidP="00BB01C5">
      <w:pPr>
        <w:spacing w:before="0" w:beforeAutospacing="0" w:after="0" w:afterAutospacing="0"/>
        <w:ind w:firstLine="567"/>
        <w:jc w:val="center"/>
        <w:rPr>
          <w:rFonts w:ascii="Times New Roman" w:hAnsi="Times New Roman" w:cs="Times New Roman"/>
          <w:b/>
          <w:bCs/>
          <w:spacing w:val="-2"/>
          <w:sz w:val="32"/>
          <w:szCs w:val="32"/>
          <w:lang w:val="ru-RU"/>
        </w:rPr>
      </w:pPr>
    </w:p>
    <w:p w14:paraId="22CAD599" w14:textId="5A711A7C" w:rsidR="00774AD2" w:rsidRPr="00994AF1" w:rsidRDefault="00774AD2" w:rsidP="00BB01C5">
      <w:pPr>
        <w:spacing w:before="0" w:beforeAutospacing="0" w:after="0" w:afterAutospacing="0"/>
        <w:ind w:firstLine="567"/>
        <w:jc w:val="center"/>
        <w:rPr>
          <w:rFonts w:ascii="Times New Roman" w:hAnsi="Times New Roman" w:cs="Times New Roman"/>
          <w:b/>
          <w:bCs/>
          <w:spacing w:val="-2"/>
          <w:sz w:val="32"/>
          <w:szCs w:val="32"/>
          <w:lang w:val="ru-RU"/>
        </w:rPr>
      </w:pPr>
    </w:p>
    <w:p w14:paraId="4011F7F7" w14:textId="77777777" w:rsidR="00774AD2" w:rsidRPr="00994AF1" w:rsidRDefault="00774AD2" w:rsidP="00BB01C5">
      <w:pPr>
        <w:spacing w:before="0" w:beforeAutospacing="0" w:after="0" w:afterAutospacing="0"/>
        <w:ind w:firstLine="567"/>
        <w:jc w:val="center"/>
        <w:rPr>
          <w:rFonts w:ascii="Times New Roman" w:hAnsi="Times New Roman" w:cs="Times New Roman"/>
          <w:b/>
          <w:bCs/>
          <w:spacing w:val="-2"/>
          <w:sz w:val="32"/>
          <w:szCs w:val="32"/>
          <w:lang w:val="ru-RU"/>
        </w:rPr>
      </w:pPr>
    </w:p>
    <w:p w14:paraId="67BE61F8" w14:textId="7A64D478" w:rsidR="00A16957" w:rsidRPr="00994AF1" w:rsidRDefault="00A16957" w:rsidP="00BB01C5">
      <w:pPr>
        <w:spacing w:before="0" w:beforeAutospacing="0" w:after="0" w:afterAutospacing="0"/>
        <w:ind w:firstLine="567"/>
        <w:jc w:val="both"/>
        <w:rPr>
          <w:rFonts w:ascii="Times New Roman" w:hAnsi="Times New Roman" w:cs="Times New Roman"/>
          <w:b/>
          <w:bCs/>
          <w:spacing w:val="-2"/>
          <w:sz w:val="23"/>
          <w:szCs w:val="23"/>
          <w:lang w:val="ru-RU"/>
        </w:rPr>
      </w:pPr>
    </w:p>
    <w:p w14:paraId="0937F9BB" w14:textId="43743168" w:rsidR="00004FB9" w:rsidRPr="00994AF1" w:rsidRDefault="00004FB9" w:rsidP="00BB01C5">
      <w:pPr>
        <w:spacing w:before="0" w:beforeAutospacing="0" w:after="0" w:afterAutospacing="0"/>
        <w:ind w:firstLine="567"/>
        <w:jc w:val="both"/>
        <w:rPr>
          <w:rFonts w:ascii="Times New Roman" w:hAnsi="Times New Roman" w:cs="Times New Roman"/>
          <w:b/>
          <w:bCs/>
          <w:spacing w:val="-2"/>
          <w:sz w:val="23"/>
          <w:szCs w:val="23"/>
          <w:lang w:val="ru-RU"/>
        </w:rPr>
      </w:pPr>
    </w:p>
    <w:p w14:paraId="5B983EA4" w14:textId="7AA80DF0" w:rsidR="00004FB9" w:rsidRPr="00994AF1" w:rsidRDefault="00004FB9" w:rsidP="00BB01C5">
      <w:pPr>
        <w:spacing w:before="0" w:beforeAutospacing="0" w:after="0" w:afterAutospacing="0"/>
        <w:ind w:firstLine="567"/>
        <w:jc w:val="both"/>
        <w:rPr>
          <w:rFonts w:ascii="Times New Roman" w:hAnsi="Times New Roman" w:cs="Times New Roman"/>
          <w:b/>
          <w:bCs/>
          <w:spacing w:val="-2"/>
          <w:sz w:val="23"/>
          <w:szCs w:val="23"/>
          <w:lang w:val="ru-RU"/>
        </w:rPr>
      </w:pPr>
    </w:p>
    <w:p w14:paraId="1C2BB3C4" w14:textId="539C182E" w:rsidR="00004FB9" w:rsidRPr="00994AF1" w:rsidRDefault="00004FB9" w:rsidP="00BB01C5">
      <w:pPr>
        <w:spacing w:before="0" w:beforeAutospacing="0" w:after="0" w:afterAutospacing="0"/>
        <w:ind w:firstLine="567"/>
        <w:jc w:val="both"/>
        <w:rPr>
          <w:rFonts w:ascii="Times New Roman" w:hAnsi="Times New Roman" w:cs="Times New Roman"/>
          <w:b/>
          <w:bCs/>
          <w:spacing w:val="-2"/>
          <w:sz w:val="23"/>
          <w:szCs w:val="23"/>
          <w:lang w:val="ru-RU"/>
        </w:rPr>
      </w:pPr>
    </w:p>
    <w:p w14:paraId="26587C79" w14:textId="2BABE6AE" w:rsidR="00004FB9" w:rsidRPr="00994AF1" w:rsidRDefault="00004FB9" w:rsidP="00BB01C5">
      <w:pPr>
        <w:spacing w:before="0" w:beforeAutospacing="0" w:after="0" w:afterAutospacing="0"/>
        <w:ind w:firstLine="567"/>
        <w:jc w:val="both"/>
        <w:rPr>
          <w:rFonts w:ascii="Times New Roman" w:hAnsi="Times New Roman" w:cs="Times New Roman"/>
          <w:b/>
          <w:bCs/>
          <w:spacing w:val="-2"/>
          <w:sz w:val="23"/>
          <w:szCs w:val="23"/>
          <w:lang w:val="ru-RU"/>
        </w:rPr>
      </w:pPr>
    </w:p>
    <w:p w14:paraId="7CBD67F1" w14:textId="09497460" w:rsidR="00004FB9" w:rsidRPr="00994AF1" w:rsidRDefault="00004FB9" w:rsidP="00BB01C5">
      <w:pPr>
        <w:spacing w:before="0" w:beforeAutospacing="0" w:after="0" w:afterAutospacing="0"/>
        <w:ind w:firstLine="567"/>
        <w:jc w:val="both"/>
        <w:rPr>
          <w:rFonts w:ascii="Times New Roman" w:hAnsi="Times New Roman" w:cs="Times New Roman"/>
          <w:b/>
          <w:bCs/>
          <w:spacing w:val="-2"/>
          <w:sz w:val="23"/>
          <w:szCs w:val="23"/>
          <w:lang w:val="ru-RU"/>
        </w:rPr>
      </w:pPr>
    </w:p>
    <w:p w14:paraId="62024909" w14:textId="0CB8C706" w:rsidR="00004FB9" w:rsidRPr="00994AF1" w:rsidRDefault="00004FB9" w:rsidP="00BB01C5">
      <w:pPr>
        <w:spacing w:before="0" w:beforeAutospacing="0" w:after="0" w:afterAutospacing="0"/>
        <w:ind w:firstLine="567"/>
        <w:jc w:val="both"/>
        <w:rPr>
          <w:rFonts w:ascii="Times New Roman" w:hAnsi="Times New Roman" w:cs="Times New Roman"/>
          <w:b/>
          <w:bCs/>
          <w:spacing w:val="-2"/>
          <w:sz w:val="23"/>
          <w:szCs w:val="23"/>
          <w:lang w:val="ru-RU"/>
        </w:rPr>
      </w:pPr>
    </w:p>
    <w:p w14:paraId="27B7E21C" w14:textId="546A1719" w:rsidR="00004FB9" w:rsidRPr="00994AF1" w:rsidRDefault="00004FB9" w:rsidP="00BB01C5">
      <w:pPr>
        <w:spacing w:before="0" w:beforeAutospacing="0" w:after="0" w:afterAutospacing="0"/>
        <w:ind w:firstLine="567"/>
        <w:jc w:val="both"/>
        <w:rPr>
          <w:rFonts w:ascii="Times New Roman" w:hAnsi="Times New Roman" w:cs="Times New Roman"/>
          <w:b/>
          <w:bCs/>
          <w:spacing w:val="-2"/>
          <w:sz w:val="23"/>
          <w:szCs w:val="23"/>
          <w:lang w:val="ru-RU"/>
        </w:rPr>
      </w:pPr>
    </w:p>
    <w:p w14:paraId="232121B8" w14:textId="77777777" w:rsidR="00004FB9" w:rsidRPr="00994AF1" w:rsidRDefault="00004FB9" w:rsidP="00004FB9">
      <w:pPr>
        <w:shd w:val="clear" w:color="auto" w:fill="FFFFFF"/>
        <w:spacing w:after="0" w:afterAutospacing="0"/>
        <w:jc w:val="center"/>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b/>
          <w:bCs/>
          <w:bdr w:val="none" w:sz="0" w:space="0" w:color="auto" w:frame="1"/>
          <w:lang w:val="ru-RU" w:eastAsia="ru-RU"/>
        </w:rPr>
        <w:lastRenderedPageBreak/>
        <w:t xml:space="preserve">Тема 1. </w:t>
      </w:r>
      <w:r w:rsidRPr="00994AF1">
        <w:rPr>
          <w:rFonts w:ascii="Times New Roman" w:eastAsia="Times New Roman" w:hAnsi="Times New Roman" w:cs="Times New Roman"/>
          <w:b/>
          <w:bCs/>
          <w:bdr w:val="none" w:sz="0" w:space="0" w:color="auto" w:frame="1"/>
          <w:lang w:eastAsia="ru-RU"/>
        </w:rPr>
        <w:t> </w:t>
      </w:r>
      <w:r w:rsidRPr="00994AF1">
        <w:rPr>
          <w:rFonts w:ascii="Times New Roman" w:eastAsia="Times New Roman" w:hAnsi="Times New Roman" w:cs="Times New Roman"/>
          <w:b/>
          <w:bCs/>
          <w:bdr w:val="none" w:sz="0" w:space="0" w:color="auto" w:frame="1"/>
          <w:lang w:val="ru-RU" w:eastAsia="ru-RU"/>
        </w:rPr>
        <w:t>Обязанность работника соблюдать обязательные требования пожарной безопасности. Ответственность работника за нарушение обязательных требований пожарной безопасности</w:t>
      </w:r>
    </w:p>
    <w:p w14:paraId="49175766" w14:textId="7AB1C9A5"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Работники </w:t>
      </w:r>
      <w:r w:rsidRPr="00412E58">
        <w:rPr>
          <w:rFonts w:ascii="Times New Roman" w:eastAsia="Times New Roman" w:hAnsi="Times New Roman" w:cs="Times New Roman"/>
          <w:highlight w:val="yellow"/>
          <w:lang w:val="ru-RU" w:eastAsia="ru-RU"/>
        </w:rPr>
        <w:t>ООО «ООО»</w:t>
      </w:r>
      <w:r w:rsidRPr="00994AF1">
        <w:rPr>
          <w:rFonts w:ascii="Times New Roman" w:eastAsia="Times New Roman" w:hAnsi="Times New Roman" w:cs="Times New Roman"/>
          <w:lang w:val="ru-RU" w:eastAsia="ru-RU"/>
        </w:rPr>
        <w:t xml:space="preserve"> обязаны соблюдать требования пожарной безопасности, установленные Правилами противопожарного режима в Российской Федерации, утвержденными постановлением Правительства РФ от 16.09.2020г. №1479 и инструкциями о мерах пожарной безопасности.</w:t>
      </w:r>
    </w:p>
    <w:p w14:paraId="1F80CFCE" w14:textId="567BBA98"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Права, обязанности и ответственность в области пожарной безопасности работников общества определяются в соответствии с Федеральным законом от 21.12.1994г. №69-ФЗ «</w:t>
      </w:r>
      <w:r w:rsidRPr="00994AF1">
        <w:rPr>
          <w:rFonts w:ascii="Times New Roman" w:eastAsia="Times New Roman" w:hAnsi="Times New Roman" w:cs="Times New Roman"/>
          <w:bdr w:val="none" w:sz="0" w:space="0" w:color="auto" w:frame="1"/>
          <w:lang w:val="ru-RU" w:eastAsia="ru-RU"/>
        </w:rPr>
        <w:t>О пожарной безопасности</w:t>
      </w:r>
      <w:r w:rsidRPr="00994AF1">
        <w:rPr>
          <w:rFonts w:ascii="Times New Roman" w:eastAsia="Times New Roman" w:hAnsi="Times New Roman" w:cs="Times New Roman"/>
          <w:lang w:val="ru-RU" w:eastAsia="ru-RU"/>
        </w:rPr>
        <w:t>», Правилами противопожарного режима в Российской Федерации и локальными нормативными актами Общества.</w:t>
      </w:r>
    </w:p>
    <w:p w14:paraId="2BB0CCF5"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Все работники несут ответственность за нарушение требований пожарной безопасности в соответствии с действующим законодательством.</w:t>
      </w:r>
    </w:p>
    <w:p w14:paraId="38B3928B"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Руководители осуществляют непосредственное руководство системой пожарной безопасности в пределах своей компетенции на подведомственных объектах (в помещениях, зданиях) и несут персональную ответственность за соблюдение требований пожарной безопасности.</w:t>
      </w:r>
    </w:p>
    <w:p w14:paraId="5C09B988" w14:textId="77777777" w:rsidR="00004FB9" w:rsidRPr="00994AF1" w:rsidRDefault="00004FB9" w:rsidP="00004FB9">
      <w:pPr>
        <w:shd w:val="clear" w:color="auto" w:fill="FFFFFF"/>
        <w:tabs>
          <w:tab w:val="left" w:pos="851"/>
        </w:tabs>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В соответствии со статьей 38 Федерального закона от 21.12.1994 № 69-ФЗ </w:t>
      </w:r>
      <w:r w:rsidRPr="00994AF1">
        <w:rPr>
          <w:rFonts w:ascii="Times New Roman" w:eastAsia="Times New Roman" w:hAnsi="Times New Roman" w:cs="Times New Roman"/>
          <w:i/>
          <w:iCs/>
          <w:lang w:val="ru-RU" w:eastAsia="ru-RU"/>
        </w:rPr>
        <w:t>«</w:t>
      </w:r>
      <w:r w:rsidRPr="00994AF1">
        <w:rPr>
          <w:rFonts w:ascii="Times New Roman" w:eastAsia="Times New Roman" w:hAnsi="Times New Roman" w:cs="Times New Roman"/>
          <w:i/>
          <w:iCs/>
          <w:bdr w:val="none" w:sz="0" w:space="0" w:color="auto" w:frame="1"/>
          <w:lang w:val="ru-RU" w:eastAsia="ru-RU"/>
        </w:rPr>
        <w:t>О пожарной безопасности</w:t>
      </w:r>
      <w:r w:rsidRPr="00994AF1">
        <w:rPr>
          <w:rFonts w:ascii="Times New Roman" w:eastAsia="Times New Roman" w:hAnsi="Times New Roman" w:cs="Times New Roman"/>
          <w:i/>
          <w:iCs/>
          <w:lang w:val="ru-RU" w:eastAsia="ru-RU"/>
        </w:rPr>
        <w:t xml:space="preserve">» </w:t>
      </w:r>
      <w:r w:rsidRPr="00994AF1">
        <w:rPr>
          <w:rFonts w:ascii="Times New Roman" w:eastAsia="Times New Roman" w:hAnsi="Times New Roman" w:cs="Times New Roman"/>
          <w:lang w:val="ru-RU" w:eastAsia="ru-RU"/>
        </w:rPr>
        <w:t>ответственность за нарушение требований пожарной безопасности в соответствии с законодательством Российской Федерации несут:</w:t>
      </w:r>
    </w:p>
    <w:p w14:paraId="04E0506D" w14:textId="77777777" w:rsidR="00004FB9" w:rsidRPr="00994AF1" w:rsidRDefault="00004FB9" w:rsidP="00004FB9">
      <w:pPr>
        <w:pStyle w:val="a6"/>
        <w:numPr>
          <w:ilvl w:val="0"/>
          <w:numId w:val="26"/>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собственники имущества; </w:t>
      </w:r>
    </w:p>
    <w:p w14:paraId="6123F677" w14:textId="77777777" w:rsidR="00004FB9" w:rsidRPr="00994AF1" w:rsidRDefault="00004FB9" w:rsidP="00004FB9">
      <w:pPr>
        <w:pStyle w:val="a6"/>
        <w:numPr>
          <w:ilvl w:val="0"/>
          <w:numId w:val="26"/>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руководители федеральных органов исполнительной власти; руководители органов местного самоуправления; </w:t>
      </w:r>
    </w:p>
    <w:p w14:paraId="5F0C1D14" w14:textId="77777777" w:rsidR="00004FB9" w:rsidRPr="00994AF1" w:rsidRDefault="00004FB9" w:rsidP="00004FB9">
      <w:pPr>
        <w:pStyle w:val="a6"/>
        <w:numPr>
          <w:ilvl w:val="0"/>
          <w:numId w:val="26"/>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лица, уполномоченные владеть, пользоваться или распоряжаться имуществом, в том числе руководители организаций; </w:t>
      </w:r>
    </w:p>
    <w:p w14:paraId="0404DD29" w14:textId="77777777" w:rsidR="00004FB9" w:rsidRPr="00994AF1" w:rsidRDefault="00004FB9" w:rsidP="00004FB9">
      <w:pPr>
        <w:pStyle w:val="a6"/>
        <w:numPr>
          <w:ilvl w:val="0"/>
          <w:numId w:val="26"/>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лица, в установленном порядке назначенные ответственными за обеспечение пожарной безопасности; </w:t>
      </w:r>
    </w:p>
    <w:p w14:paraId="5C5D6972" w14:textId="77777777" w:rsidR="00004FB9" w:rsidRPr="00994AF1" w:rsidRDefault="00004FB9" w:rsidP="00004FB9">
      <w:pPr>
        <w:pStyle w:val="a6"/>
        <w:numPr>
          <w:ilvl w:val="0"/>
          <w:numId w:val="26"/>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должностные лица в пределах их компетенции.</w:t>
      </w:r>
    </w:p>
    <w:p w14:paraId="7C1F8AD7" w14:textId="3F764418" w:rsidR="00004FB9" w:rsidRPr="00994AF1" w:rsidRDefault="00004FB9" w:rsidP="00004FB9">
      <w:pPr>
        <w:pStyle w:val="a6"/>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Указанные лица и иные граждане за нарушение требований пожарной безопасности, а также за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законодательством Российской Федерации.</w:t>
      </w:r>
    </w:p>
    <w:p w14:paraId="371F3000" w14:textId="77777777" w:rsidR="00004FB9" w:rsidRPr="00994AF1" w:rsidRDefault="00004FB9" w:rsidP="00004FB9">
      <w:pPr>
        <w:pStyle w:val="a6"/>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p>
    <w:p w14:paraId="611E64A5" w14:textId="09DDCCF3" w:rsidR="00004FB9" w:rsidRPr="00994AF1" w:rsidRDefault="00004FB9" w:rsidP="00004FB9">
      <w:pPr>
        <w:shd w:val="clear" w:color="auto" w:fill="FFFFFF"/>
        <w:spacing w:before="0" w:beforeAutospacing="0" w:after="0" w:afterAutospacing="0"/>
        <w:jc w:val="center"/>
        <w:textAlignment w:val="baseline"/>
        <w:rPr>
          <w:rFonts w:ascii="Times New Roman" w:eastAsia="Times New Roman" w:hAnsi="Times New Roman" w:cs="Times New Roman"/>
          <w:b/>
          <w:lang w:val="ru-RU" w:eastAsia="ru-RU"/>
        </w:rPr>
      </w:pPr>
      <w:r w:rsidRPr="00994AF1">
        <w:rPr>
          <w:rFonts w:ascii="Times New Roman" w:eastAsia="Times New Roman" w:hAnsi="Times New Roman" w:cs="Times New Roman"/>
          <w:b/>
          <w:bCs/>
          <w:bdr w:val="none" w:sz="0" w:space="0" w:color="auto" w:frame="1"/>
          <w:lang w:val="ru-RU" w:eastAsia="ru-RU"/>
        </w:rPr>
        <w:t xml:space="preserve">Тема 2. Знание инструкции о мерах пожарной безопасности в </w:t>
      </w:r>
      <w:r w:rsidRPr="00412E58">
        <w:rPr>
          <w:rFonts w:ascii="Times New Roman" w:eastAsia="Times New Roman" w:hAnsi="Times New Roman" w:cs="Times New Roman"/>
          <w:b/>
          <w:bCs/>
          <w:highlight w:val="yellow"/>
          <w:bdr w:val="none" w:sz="0" w:space="0" w:color="auto" w:frame="1"/>
          <w:lang w:val="ru-RU" w:eastAsia="ru-RU"/>
        </w:rPr>
        <w:t>ООО «ООО»</w:t>
      </w:r>
    </w:p>
    <w:p w14:paraId="7CF04C51" w14:textId="05EB7046" w:rsidR="00004FB9" w:rsidRPr="00994AF1" w:rsidRDefault="00004FB9" w:rsidP="00004FB9">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 xml:space="preserve">До всех работников в обязательном порядке доводятся инструкции о мерах пожарной безопасности, действующие в </w:t>
      </w:r>
      <w:r w:rsidR="00792A4B" w:rsidRPr="00412E58">
        <w:rPr>
          <w:rFonts w:ascii="Times New Roman" w:hAnsi="Times New Roman" w:cs="Times New Roman"/>
          <w:highlight w:val="yellow"/>
          <w:lang w:val="ru-RU"/>
        </w:rPr>
        <w:t>ООО «ООО</w:t>
      </w:r>
      <w:r w:rsidRPr="00412E58">
        <w:rPr>
          <w:rFonts w:ascii="Times New Roman" w:hAnsi="Times New Roman" w:cs="Times New Roman"/>
          <w:highlight w:val="yellow"/>
          <w:lang w:val="ru-RU"/>
        </w:rPr>
        <w:t>»:</w:t>
      </w:r>
    </w:p>
    <w:p w14:paraId="29ACBEF5" w14:textId="77777777" w:rsidR="00004FB9" w:rsidRPr="00994AF1" w:rsidRDefault="00004FB9" w:rsidP="00004FB9">
      <w:pPr>
        <w:numPr>
          <w:ilvl w:val="0"/>
          <w:numId w:val="3"/>
        </w:numPr>
        <w:tabs>
          <w:tab w:val="clear" w:pos="720"/>
        </w:tabs>
        <w:spacing w:before="0" w:beforeAutospacing="0" w:after="0" w:afterAutospacing="0"/>
        <w:ind w:left="0" w:right="180" w:firstLine="567"/>
        <w:contextualSpacing/>
        <w:jc w:val="both"/>
        <w:rPr>
          <w:rFonts w:ascii="Times New Roman" w:hAnsi="Times New Roman" w:cs="Times New Roman"/>
          <w:lang w:val="ru-RU"/>
        </w:rPr>
      </w:pPr>
      <w:r w:rsidRPr="00994AF1">
        <w:rPr>
          <w:rFonts w:ascii="Times New Roman" w:hAnsi="Times New Roman" w:cs="Times New Roman"/>
          <w:lang w:val="ru-RU"/>
        </w:rPr>
        <w:t>Инструкция о мерах пожарной безопасности №ПБ-01-25;</w:t>
      </w:r>
    </w:p>
    <w:p w14:paraId="63267679" w14:textId="71668400" w:rsidR="00004FB9" w:rsidRPr="00994AF1" w:rsidRDefault="00004FB9" w:rsidP="00004FB9">
      <w:pPr>
        <w:numPr>
          <w:ilvl w:val="0"/>
          <w:numId w:val="3"/>
        </w:numPr>
        <w:tabs>
          <w:tab w:val="clear" w:pos="720"/>
        </w:tabs>
        <w:spacing w:before="0" w:beforeAutospacing="0" w:after="0" w:afterAutospacing="0"/>
        <w:ind w:left="0" w:right="180" w:firstLine="567"/>
        <w:jc w:val="both"/>
        <w:rPr>
          <w:rFonts w:ascii="Times New Roman" w:hAnsi="Times New Roman" w:cs="Times New Roman"/>
          <w:b/>
          <w:bCs/>
          <w:lang w:val="ru-RU"/>
        </w:rPr>
      </w:pPr>
      <w:r w:rsidRPr="00994AF1">
        <w:rPr>
          <w:rFonts w:ascii="Times New Roman" w:hAnsi="Times New Roman" w:cs="Times New Roman"/>
          <w:lang w:val="ru-RU"/>
        </w:rPr>
        <w:t>Инструкция по содержанию и применению первичных средств пожаротушения</w:t>
      </w:r>
      <w:r w:rsidR="00D21A7E">
        <w:rPr>
          <w:rFonts w:ascii="Times New Roman" w:hAnsi="Times New Roman" w:cs="Times New Roman"/>
          <w:lang w:val="ru-RU"/>
        </w:rPr>
        <w:t xml:space="preserve"> </w:t>
      </w:r>
      <w:r w:rsidRPr="00994AF1">
        <w:rPr>
          <w:rFonts w:ascii="Times New Roman" w:hAnsi="Times New Roman" w:cs="Times New Roman"/>
          <w:lang w:val="ru-RU"/>
        </w:rPr>
        <w:t>№ПБ-02-25.</w:t>
      </w:r>
    </w:p>
    <w:p w14:paraId="66080899" w14:textId="6E94627E"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 Информация также должна включать в том числе порядок содержания территории, зданий, сооружений и помещений, эвакуационных путей и выходов, а также путей доступа подразделений пожарной охраны на объекты защиты; мероприятия по обеспечению пожарной безопасности технологических процессов при эксплуатации оборудования на рабочем месте, производстве пожароопасных работ; порядок осмотра и закрытия помещений по окончании работы; применения открытого огня, проезда транспорта, проведения огневых или иных пожароопасных работ.</w:t>
      </w:r>
    </w:p>
    <w:p w14:paraId="7DFF0382" w14:textId="77777777" w:rsidR="00004FB9" w:rsidRPr="00994AF1" w:rsidRDefault="00004FB9" w:rsidP="00004FB9">
      <w:pPr>
        <w:shd w:val="clear" w:color="auto" w:fill="FFFFFF"/>
        <w:spacing w:before="0" w:beforeAutospacing="0" w:after="0" w:afterAutospacing="0"/>
        <w:jc w:val="center"/>
        <w:textAlignment w:val="baseline"/>
        <w:rPr>
          <w:rFonts w:ascii="Times New Roman" w:eastAsia="Times New Roman" w:hAnsi="Times New Roman" w:cs="Times New Roman"/>
          <w:b/>
          <w:bCs/>
          <w:bdr w:val="none" w:sz="0" w:space="0" w:color="auto" w:frame="1"/>
          <w:lang w:val="ru-RU" w:eastAsia="ru-RU"/>
        </w:rPr>
      </w:pPr>
    </w:p>
    <w:p w14:paraId="5D3EBCAF" w14:textId="00775B87" w:rsidR="00004FB9" w:rsidRPr="00994AF1" w:rsidRDefault="00004FB9" w:rsidP="00004FB9">
      <w:pPr>
        <w:shd w:val="clear" w:color="auto" w:fill="FFFFFF"/>
        <w:spacing w:before="0" w:beforeAutospacing="0" w:after="0" w:afterAutospacing="0"/>
        <w:jc w:val="center"/>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b/>
          <w:bCs/>
          <w:bdr w:val="none" w:sz="0" w:space="0" w:color="auto" w:frame="1"/>
          <w:lang w:val="ru-RU" w:eastAsia="ru-RU"/>
        </w:rPr>
        <w:t>Тема 3. Условия возникновения горения и пожара на рабочем месте. Общие понятия о взрывопожарной и пожарной опасности веществ и материалов. Первичные средства пожаротушения, предназначенные для тушения электроустановок и производственного оборудования</w:t>
      </w:r>
    </w:p>
    <w:p w14:paraId="4AD95D04"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Тушение пожаров осуществляется в основном противопожарными профессиональными подразделениями, однако каждый работник должен уметь ликвидировать загорания и при необходимости участвовать в борьбе с пожаром.</w:t>
      </w:r>
    </w:p>
    <w:p w14:paraId="0FD23B52" w14:textId="77777777" w:rsidR="00004FB9" w:rsidRPr="00994AF1" w:rsidRDefault="00004FB9" w:rsidP="00004FB9">
      <w:pPr>
        <w:shd w:val="clear" w:color="auto" w:fill="FFFFFF"/>
        <w:tabs>
          <w:tab w:val="left" w:pos="851"/>
        </w:tabs>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Причинами возникновения пожаров чаще всего являются:</w:t>
      </w:r>
    </w:p>
    <w:p w14:paraId="716C1C51" w14:textId="77777777" w:rsidR="00004FB9" w:rsidRPr="00994AF1" w:rsidRDefault="00004FB9" w:rsidP="00004FB9">
      <w:pPr>
        <w:pStyle w:val="a6"/>
        <w:numPr>
          <w:ilvl w:val="0"/>
          <w:numId w:val="27"/>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неосторожное обращение с огнем; </w:t>
      </w:r>
    </w:p>
    <w:p w14:paraId="6E1E26A7" w14:textId="77777777" w:rsidR="00004FB9" w:rsidRPr="00994AF1" w:rsidRDefault="00004FB9" w:rsidP="00004FB9">
      <w:pPr>
        <w:pStyle w:val="a6"/>
        <w:numPr>
          <w:ilvl w:val="0"/>
          <w:numId w:val="27"/>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несоблюдение правил эксплуатации производственного оборудования и электрических устройств; самовозгорание веществ и материалов; </w:t>
      </w:r>
    </w:p>
    <w:p w14:paraId="2D856D61" w14:textId="77777777" w:rsidR="00004FB9" w:rsidRPr="00994AF1" w:rsidRDefault="00004FB9" w:rsidP="00004FB9">
      <w:pPr>
        <w:pStyle w:val="a6"/>
        <w:numPr>
          <w:ilvl w:val="0"/>
          <w:numId w:val="27"/>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разряды статического электричества; </w:t>
      </w:r>
    </w:p>
    <w:p w14:paraId="15A00C12" w14:textId="77777777" w:rsidR="00004FB9" w:rsidRPr="00994AF1" w:rsidRDefault="00004FB9" w:rsidP="00004FB9">
      <w:pPr>
        <w:pStyle w:val="a6"/>
        <w:numPr>
          <w:ilvl w:val="0"/>
          <w:numId w:val="27"/>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грозовые разряды;</w:t>
      </w:r>
    </w:p>
    <w:p w14:paraId="0C96AE3B" w14:textId="77777777" w:rsidR="00004FB9" w:rsidRPr="00994AF1" w:rsidRDefault="00004FB9" w:rsidP="00004FB9">
      <w:pPr>
        <w:pStyle w:val="a6"/>
        <w:numPr>
          <w:ilvl w:val="0"/>
          <w:numId w:val="27"/>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поджоги.</w:t>
      </w:r>
    </w:p>
    <w:p w14:paraId="0F3A7C9A" w14:textId="785C6B8B" w:rsidR="00004FB9" w:rsidRPr="00994AF1" w:rsidRDefault="00004FB9" w:rsidP="00004FB9">
      <w:pPr>
        <w:pStyle w:val="a6"/>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Пожары подразделяются на наружные (открытые), при которых хорошо просматриваются пламя и дым, и внутренние (закрытые), характеризующиеся скрытыми путями распространения пламени.</w:t>
      </w:r>
    </w:p>
    <w:p w14:paraId="51CAE22E"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Для того чтобы произошло возгорание, необходимо наличие четырех условий:</w:t>
      </w:r>
    </w:p>
    <w:p w14:paraId="6F53EE6D"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1. Горючие вещества и материалы.</w:t>
      </w:r>
    </w:p>
    <w:p w14:paraId="01EEC523"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2. Источник зажигания – открытый огонь, химическая реакция, электроток.</w:t>
      </w:r>
    </w:p>
    <w:p w14:paraId="400D74CE"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3. Наличие окислителя, например, кислорода воздуха.</w:t>
      </w:r>
    </w:p>
    <w:p w14:paraId="5F46D94E"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lastRenderedPageBreak/>
        <w:t>4. Наличие путей распространения пожара.</w:t>
      </w:r>
    </w:p>
    <w:p w14:paraId="3C0B6758"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i/>
          <w:iCs/>
          <w:lang w:val="ru-RU" w:eastAsia="ru-RU"/>
        </w:rPr>
      </w:pPr>
      <w:r w:rsidRPr="00994AF1">
        <w:rPr>
          <w:rFonts w:ascii="Times New Roman" w:eastAsia="Times New Roman" w:hAnsi="Times New Roman" w:cs="Times New Roman"/>
          <w:i/>
          <w:iCs/>
          <w:lang w:val="ru-RU" w:eastAsia="ru-RU"/>
        </w:rPr>
        <w:t>(Рассматриваются условия возникновения пожара на конкретном рабочем месте).</w:t>
      </w:r>
    </w:p>
    <w:p w14:paraId="1D59F9E1"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p>
    <w:p w14:paraId="1C8864ED" w14:textId="33820080"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Стадии пожара:</w:t>
      </w:r>
    </w:p>
    <w:p w14:paraId="3794964A"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Первые 10–20 минут пожар распространяется линейно вдоль горючего материала. В это время помещение заполняется дымом, рассмотреть в это время пламя невозможно. Температура воздуха поднимается в помещении до 250–300 градусов. Это температура воспламенения всех горючих материалов. Через 20 минут начинается объемное распространение пожара. Спустя еще 10 минут наступает разрушение остекления. Увеличивается приток свежего воздуха, резко увеличивается развитие пожара. Температура достигает 900 градусов.</w:t>
      </w:r>
    </w:p>
    <w:p w14:paraId="5A566594"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Фаза выгорания. В течение 10 минут – максимальная скорость пожара.</w:t>
      </w:r>
    </w:p>
    <w:p w14:paraId="3F83D0A8"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После того как выгорают основные вещества, происходит фаза стабилизации пожара (от 20 минут до 5 часов). Если огонь не может перекинуться на другие помещения, пожар идет на улицу.</w:t>
      </w:r>
    </w:p>
    <w:p w14:paraId="3EE89A78"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В это время происходит обрушение выгоревших конструкций.</w:t>
      </w:r>
    </w:p>
    <w:p w14:paraId="7C7AB479"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Основные опасные и вредные факторы, возникающие при пожаре:</w:t>
      </w:r>
    </w:p>
    <w:p w14:paraId="0A6A7FB8"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1. пламя и искры;</w:t>
      </w:r>
    </w:p>
    <w:p w14:paraId="32B26FC4"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2. тепловой поток;</w:t>
      </w:r>
    </w:p>
    <w:p w14:paraId="02767558"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3. повышенная температура окружающей среды;</w:t>
      </w:r>
    </w:p>
    <w:p w14:paraId="15805ADB"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4. повышенная концентрация токсичных продуктов горения и термического разложения;</w:t>
      </w:r>
    </w:p>
    <w:p w14:paraId="782A4BA4"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5. пониженная концентрация кислорода;</w:t>
      </w:r>
    </w:p>
    <w:p w14:paraId="09A4B962"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6. снижение видимости в дыму.</w:t>
      </w:r>
    </w:p>
    <w:p w14:paraId="0F68A02C"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К сопутствующим проявлениям опасных факторов пожара относятся:</w:t>
      </w:r>
    </w:p>
    <w:p w14:paraId="3BD57AF9"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1. осколки, части разрушившихся зданий, сооружений, строений, транспортных средств, технологических установок, оборудования, агрегатов, изделий и иного имущества;</w:t>
      </w:r>
    </w:p>
    <w:p w14:paraId="07DB64C6"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2. вынос высокого напряжения на токопроводящие части технологических установок, оборудования, агрегатов, изделий и иного имущества;</w:t>
      </w:r>
    </w:p>
    <w:p w14:paraId="06B5A9E5"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3. опасные факторы взрыва, происшедшего вследствие пожара;</w:t>
      </w:r>
    </w:p>
    <w:p w14:paraId="02435EE2"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4. воздействие огнетушащих веществ.</w:t>
      </w:r>
    </w:p>
    <w:p w14:paraId="6D9BA96A" w14:textId="2F4DC083"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К первичным средствам пожаротушения относятся</w:t>
      </w:r>
      <w:r w:rsidRPr="00994AF1">
        <w:rPr>
          <w:rFonts w:ascii="Times New Roman" w:eastAsia="Times New Roman" w:hAnsi="Times New Roman" w:cs="Times New Roman"/>
          <w:lang w:eastAsia="ru-RU"/>
        </w:rPr>
        <w:t> </w:t>
      </w:r>
      <w:r w:rsidRPr="00994AF1">
        <w:rPr>
          <w:rFonts w:ascii="Times New Roman" w:eastAsia="Times New Roman" w:hAnsi="Times New Roman" w:cs="Times New Roman"/>
          <w:lang w:val="ru-RU" w:eastAsia="ru-RU"/>
        </w:rPr>
        <w:t>устройства,</w:t>
      </w:r>
      <w:r w:rsidRPr="00994AF1">
        <w:rPr>
          <w:rFonts w:ascii="Times New Roman" w:eastAsia="Times New Roman" w:hAnsi="Times New Roman" w:cs="Times New Roman"/>
          <w:lang w:eastAsia="ru-RU"/>
        </w:rPr>
        <w:t> </w:t>
      </w:r>
      <w:r w:rsidRPr="00994AF1">
        <w:rPr>
          <w:rFonts w:ascii="Times New Roman" w:eastAsia="Times New Roman" w:hAnsi="Times New Roman" w:cs="Times New Roman"/>
          <w:lang w:val="ru-RU" w:eastAsia="ru-RU"/>
        </w:rPr>
        <w:t>инструменты</w:t>
      </w:r>
      <w:r w:rsidRPr="00994AF1">
        <w:rPr>
          <w:rFonts w:ascii="Times New Roman" w:eastAsia="Times New Roman" w:hAnsi="Times New Roman" w:cs="Times New Roman"/>
          <w:lang w:eastAsia="ru-RU"/>
        </w:rPr>
        <w:t> </w:t>
      </w:r>
      <w:r w:rsidRPr="00994AF1">
        <w:rPr>
          <w:rFonts w:ascii="Times New Roman" w:eastAsia="Times New Roman" w:hAnsi="Times New Roman" w:cs="Times New Roman"/>
          <w:lang w:val="ru-RU" w:eastAsia="ru-RU"/>
        </w:rPr>
        <w:t>и</w:t>
      </w:r>
      <w:r w:rsidRPr="00994AF1">
        <w:rPr>
          <w:rFonts w:ascii="Times New Roman" w:eastAsia="Times New Roman" w:hAnsi="Times New Roman" w:cs="Times New Roman"/>
          <w:lang w:eastAsia="ru-RU"/>
        </w:rPr>
        <w:t> </w:t>
      </w:r>
      <w:r w:rsidRPr="00994AF1">
        <w:rPr>
          <w:rFonts w:ascii="Times New Roman" w:eastAsia="Times New Roman" w:hAnsi="Times New Roman" w:cs="Times New Roman"/>
          <w:lang w:val="ru-RU" w:eastAsia="ru-RU"/>
        </w:rPr>
        <w:t>материалы, предназначенные для локализации или тушения пожара на начальной стадии его развития (огнетушители, вода, песок, войлок, кошма, асбестовое полотно, ведра, лопаты и др.).</w:t>
      </w:r>
    </w:p>
    <w:p w14:paraId="07BF32E3"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Огнетушители составляют большую долю всех первичных средств тушения пожара.</w:t>
      </w:r>
    </w:p>
    <w:p w14:paraId="4D0FDDBE" w14:textId="77777777" w:rsidR="00004FB9" w:rsidRPr="00994AF1" w:rsidRDefault="00004FB9" w:rsidP="00004FB9">
      <w:pPr>
        <w:shd w:val="clear" w:color="auto" w:fill="FFFFFF"/>
        <w:tabs>
          <w:tab w:val="left" w:pos="851"/>
        </w:tabs>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От эффективности и надежности огнетушителей, от умения ими пользоваться зависит успех тушения пожаров. Большинство пожаров при своевременном и правильном применении огнетушителей можно ликвидировать еще до прибытия пожарных.</w:t>
      </w:r>
    </w:p>
    <w:p w14:paraId="74BAB376" w14:textId="77777777" w:rsidR="00004FB9" w:rsidRPr="00994AF1" w:rsidRDefault="00004FB9" w:rsidP="00004FB9">
      <w:pPr>
        <w:shd w:val="clear" w:color="auto" w:fill="FFFFFF"/>
        <w:tabs>
          <w:tab w:val="left" w:pos="851"/>
        </w:tabs>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В зависимости от применяемого огнетушащего вещества огнетушители подразделяются на:</w:t>
      </w:r>
    </w:p>
    <w:p w14:paraId="0EF2AAEF" w14:textId="77777777" w:rsidR="00004FB9" w:rsidRPr="00994AF1" w:rsidRDefault="00004FB9" w:rsidP="00004FB9">
      <w:pPr>
        <w:pStyle w:val="a6"/>
        <w:numPr>
          <w:ilvl w:val="0"/>
          <w:numId w:val="28"/>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водные (ОВ); </w:t>
      </w:r>
    </w:p>
    <w:p w14:paraId="6BE92C28" w14:textId="77777777" w:rsidR="00004FB9" w:rsidRPr="00994AF1" w:rsidRDefault="00004FB9" w:rsidP="00004FB9">
      <w:pPr>
        <w:pStyle w:val="a6"/>
        <w:numPr>
          <w:ilvl w:val="0"/>
          <w:numId w:val="28"/>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воздушно-пенные (ОВП); </w:t>
      </w:r>
    </w:p>
    <w:p w14:paraId="736D3168" w14:textId="77777777" w:rsidR="00004FB9" w:rsidRPr="00994AF1" w:rsidRDefault="00004FB9" w:rsidP="00004FB9">
      <w:pPr>
        <w:pStyle w:val="a6"/>
        <w:numPr>
          <w:ilvl w:val="0"/>
          <w:numId w:val="28"/>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порошковые (ОП); </w:t>
      </w:r>
    </w:p>
    <w:p w14:paraId="7EF476CB" w14:textId="77777777" w:rsidR="00004FB9" w:rsidRPr="00994AF1" w:rsidRDefault="00004FB9" w:rsidP="00004FB9">
      <w:pPr>
        <w:pStyle w:val="a6"/>
        <w:numPr>
          <w:ilvl w:val="0"/>
          <w:numId w:val="28"/>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углекислотные (ОУ); </w:t>
      </w:r>
    </w:p>
    <w:p w14:paraId="74CF7FC6" w14:textId="4DA8FE01" w:rsidR="00004FB9" w:rsidRPr="00994AF1" w:rsidRDefault="00004FB9" w:rsidP="00004FB9">
      <w:pPr>
        <w:pStyle w:val="a6"/>
        <w:numPr>
          <w:ilvl w:val="0"/>
          <w:numId w:val="28"/>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комбинированные.</w:t>
      </w:r>
    </w:p>
    <w:p w14:paraId="3983B638" w14:textId="4C8A6848" w:rsidR="00004FB9" w:rsidRPr="00994AF1" w:rsidRDefault="00004FB9" w:rsidP="00004FB9">
      <w:pPr>
        <w:pStyle w:val="a6"/>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Размещение огнетушителей учитывается исходя от температурного диапазона эксплуатации и способа их установки на защищаемом объекте (на полу, кронштейне или в пожарном шкафу).</w:t>
      </w:r>
    </w:p>
    <w:p w14:paraId="0CF26208"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Дополнительные огнетушители устанавливаются для обеспечения надежной зашиты объекта. Они равномерно распределяются по всей площади, сокращая расстояние от наиболее дальнего (возможного) очага пожара до ближайшего огнетушителя. Это обусловлено следующим: за время, потраченное, чтобы добежать до огнетушителя и вернуться с ним обратно, пожар может набрать силу и из небольшого очага превратиться в пылающую западню.</w:t>
      </w:r>
    </w:p>
    <w:p w14:paraId="49A77EA9"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Переносные огнетушители часто не могут быть единственным средством защиты от пожара. Устанавливаются также передвижные огнетушители, или помещение оборудуется автоматической установкой пожаротушения.</w:t>
      </w:r>
    </w:p>
    <w:p w14:paraId="39B2E440"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При выборе огнетушителя необходимо учитывать соответствие его температурного диапазона применения возможным климатическим условиям эксплуатации на защищаемом объекте.</w:t>
      </w:r>
    </w:p>
    <w:p w14:paraId="1EEB3056"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Огнетушители должны быть заряженными, опломбированными, в работоспособном состоянии и находиться на отведенных им местах в течение всего времени их эксплуатации.</w:t>
      </w:r>
    </w:p>
    <w:p w14:paraId="3FAA18DA"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Каждый огнетушитель, установленный на объекте, имеет порядковый номер и специальный паспорт (руководство по эксплуатации). Учет проверки наличия и состояния огнетушителей ведется в специальном журнале.</w:t>
      </w:r>
    </w:p>
    <w:p w14:paraId="7B883337"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i/>
          <w:iCs/>
          <w:lang w:val="ru-RU" w:eastAsia="ru-RU"/>
        </w:rPr>
      </w:pPr>
      <w:r w:rsidRPr="00994AF1">
        <w:rPr>
          <w:rFonts w:ascii="Times New Roman" w:eastAsia="Times New Roman" w:hAnsi="Times New Roman" w:cs="Times New Roman"/>
          <w:i/>
          <w:iCs/>
          <w:lang w:val="ru-RU" w:eastAsia="ru-RU"/>
        </w:rPr>
        <w:t>(Указывается место размещения огнетушителей).</w:t>
      </w:r>
    </w:p>
    <w:p w14:paraId="3321C4E2"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На время ремонта или перезарядки огнетушители заменяются соответствующим количеством однотипных заряженных огнетушителей.</w:t>
      </w:r>
    </w:p>
    <w:p w14:paraId="318AEE57"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lastRenderedPageBreak/>
        <w:t>Тушение пожаров в электроустановках осуществляется после снятия напряжения с горящей и соседних установок. В исключительных случаях, когда напряжение с горящих установок снять невозможно, допускается тушение их под напряжением порошковыми (до 1 кВ) или углекислотными (до 10 кВ) средствами.</w:t>
      </w:r>
    </w:p>
    <w:p w14:paraId="39E64A16" w14:textId="77777777"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Чтобы во время тушения избежать поражения электрическим током, необходимо строго соблюдать безопасные расстояния.</w:t>
      </w:r>
    </w:p>
    <w:p w14:paraId="52B4F699" w14:textId="7AF7CB83" w:rsidR="00004FB9" w:rsidRPr="00994AF1" w:rsidRDefault="00004FB9"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Тушение пожаров электроустановок под напряжением водой запрещено.</w:t>
      </w:r>
    </w:p>
    <w:p w14:paraId="0F476597" w14:textId="77777777" w:rsidR="005317B0" w:rsidRPr="00994AF1" w:rsidRDefault="005317B0" w:rsidP="00004FB9">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p>
    <w:p w14:paraId="036525CD" w14:textId="77777777" w:rsidR="00004FB9" w:rsidRPr="00994AF1" w:rsidRDefault="00004FB9" w:rsidP="005317B0">
      <w:pPr>
        <w:shd w:val="clear" w:color="auto" w:fill="FFFFFF"/>
        <w:spacing w:before="0" w:beforeAutospacing="0" w:after="0" w:afterAutospacing="0"/>
        <w:jc w:val="center"/>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b/>
          <w:bCs/>
          <w:bdr w:val="none" w:sz="0" w:space="0" w:color="auto" w:frame="1"/>
          <w:lang w:val="ru-RU" w:eastAsia="ru-RU"/>
        </w:rPr>
        <w:t>Тема 4. Сведения о путях эвакуации людей при пожаре, зонах безопасности, системах и средствах предотвращения пожара, противопожарной защиты. Первичные средства пожаротушения. Виды огнетушителей и их применение в зависимости от класса пожара (вида горючего вещества, особенностей оборудования). Ознакомление по плану эвакуации с эвакуационными путями и выходами; лестницами, лестничными клетками и аварийными выходами, предназначенными для эвакуации людей; местом размещения самого плана эвакуации; местами размещения средств противопожарной защиты, спасательных и медицинских средств, средств связи</w:t>
      </w:r>
    </w:p>
    <w:p w14:paraId="5A67D142" w14:textId="77777777" w:rsidR="00004FB9" w:rsidRPr="00994AF1" w:rsidRDefault="00004FB9" w:rsidP="00DB03EE">
      <w:pPr>
        <w:shd w:val="clear" w:color="auto" w:fill="FFFFFF"/>
        <w:tabs>
          <w:tab w:val="left" w:pos="851"/>
        </w:tabs>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Проводится ознакомление работника:</w:t>
      </w:r>
    </w:p>
    <w:p w14:paraId="55280445" w14:textId="77777777" w:rsidR="00DB03EE" w:rsidRPr="00994AF1" w:rsidRDefault="00004FB9" w:rsidP="00DB03EE">
      <w:pPr>
        <w:pStyle w:val="a6"/>
        <w:numPr>
          <w:ilvl w:val="0"/>
          <w:numId w:val="29"/>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с ближайшим планом эвакуации; </w:t>
      </w:r>
    </w:p>
    <w:p w14:paraId="47D8E16B" w14:textId="77777777" w:rsidR="00DB03EE" w:rsidRPr="00994AF1" w:rsidRDefault="00004FB9" w:rsidP="00DB03EE">
      <w:pPr>
        <w:pStyle w:val="a6"/>
        <w:numPr>
          <w:ilvl w:val="0"/>
          <w:numId w:val="29"/>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с местами расположения первичных средств пожаротушения и гидрантов; </w:t>
      </w:r>
    </w:p>
    <w:p w14:paraId="24026184" w14:textId="77777777" w:rsidR="00DB03EE" w:rsidRPr="00994AF1" w:rsidRDefault="00004FB9" w:rsidP="00DB03EE">
      <w:pPr>
        <w:pStyle w:val="a6"/>
        <w:numPr>
          <w:ilvl w:val="0"/>
          <w:numId w:val="29"/>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с путями обхода соответствующих помещений и территорий; </w:t>
      </w:r>
    </w:p>
    <w:p w14:paraId="5BD3BC1F" w14:textId="664C9BD0" w:rsidR="00004FB9" w:rsidRPr="00994AF1" w:rsidRDefault="00004FB9" w:rsidP="00DB03EE">
      <w:pPr>
        <w:pStyle w:val="a6"/>
        <w:numPr>
          <w:ilvl w:val="0"/>
          <w:numId w:val="29"/>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с расположением эвакуационных путей и выходов.</w:t>
      </w:r>
    </w:p>
    <w:p w14:paraId="64E4E7B9" w14:textId="77777777" w:rsidR="00004FB9" w:rsidRPr="00994AF1" w:rsidRDefault="00004FB9" w:rsidP="00004FB9">
      <w:pPr>
        <w:shd w:val="clear" w:color="auto" w:fill="FFFFFF"/>
        <w:spacing w:after="0"/>
        <w:jc w:val="center"/>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b/>
          <w:bCs/>
          <w:bdr w:val="none" w:sz="0" w:space="0" w:color="auto" w:frame="1"/>
          <w:lang w:val="ru-RU" w:eastAsia="ru-RU"/>
        </w:rPr>
        <w:t>Классификация пожаров и рекомендуемые средства пожаротушения</w:t>
      </w:r>
    </w:p>
    <w:tbl>
      <w:tblPr>
        <w:tblW w:w="10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ECEC"/>
        <w:tblCellMar>
          <w:left w:w="0" w:type="dxa"/>
          <w:right w:w="0" w:type="dxa"/>
        </w:tblCellMar>
        <w:tblLook w:val="04A0" w:firstRow="1" w:lastRow="0" w:firstColumn="1" w:lastColumn="0" w:noHBand="0" w:noVBand="1"/>
      </w:tblPr>
      <w:tblGrid>
        <w:gridCol w:w="1057"/>
        <w:gridCol w:w="2062"/>
        <w:gridCol w:w="1733"/>
        <w:gridCol w:w="3218"/>
        <w:gridCol w:w="2598"/>
      </w:tblGrid>
      <w:tr w:rsidR="00994AF1" w:rsidRPr="00994AF1" w14:paraId="09F8366C" w14:textId="77777777" w:rsidTr="00DB03EE">
        <w:trPr>
          <w:jc w:val="center"/>
        </w:trPr>
        <w:tc>
          <w:tcPr>
            <w:tcW w:w="1057" w:type="dxa"/>
            <w:shd w:val="clear" w:color="auto" w:fill="FFFFFF"/>
            <w:tcMar>
              <w:top w:w="75" w:type="dxa"/>
              <w:left w:w="75" w:type="dxa"/>
              <w:bottom w:w="75" w:type="dxa"/>
              <w:right w:w="75" w:type="dxa"/>
            </w:tcMar>
            <w:vAlign w:val="center"/>
            <w:hideMark/>
          </w:tcPr>
          <w:p w14:paraId="3C9A84B7" w14:textId="77777777" w:rsidR="00004FB9" w:rsidRPr="00994AF1" w:rsidRDefault="00004FB9" w:rsidP="00DB03EE">
            <w:pPr>
              <w:spacing w:before="0" w:beforeAutospacing="0" w:after="0" w:afterAutospacing="0"/>
              <w:jc w:val="center"/>
              <w:textAlignment w:val="baseline"/>
              <w:rPr>
                <w:rFonts w:ascii="Times New Roman" w:eastAsia="Times New Roman" w:hAnsi="Times New Roman" w:cs="Times New Roman"/>
                <w:b/>
                <w:bCs/>
                <w:sz w:val="20"/>
                <w:szCs w:val="20"/>
                <w:lang w:eastAsia="ru-RU"/>
              </w:rPr>
            </w:pPr>
            <w:r w:rsidRPr="00994AF1">
              <w:rPr>
                <w:rFonts w:ascii="Times New Roman" w:eastAsia="Times New Roman" w:hAnsi="Times New Roman" w:cs="Times New Roman"/>
                <w:b/>
                <w:bCs/>
                <w:sz w:val="20"/>
                <w:szCs w:val="20"/>
                <w:bdr w:val="none" w:sz="0" w:space="0" w:color="auto" w:frame="1"/>
                <w:lang w:eastAsia="ru-RU"/>
              </w:rPr>
              <w:t>Класс пожара</w:t>
            </w:r>
          </w:p>
        </w:tc>
        <w:tc>
          <w:tcPr>
            <w:tcW w:w="2062" w:type="dxa"/>
            <w:shd w:val="clear" w:color="auto" w:fill="FFFFFF"/>
            <w:tcMar>
              <w:top w:w="75" w:type="dxa"/>
              <w:left w:w="75" w:type="dxa"/>
              <w:bottom w:w="75" w:type="dxa"/>
              <w:right w:w="75" w:type="dxa"/>
            </w:tcMar>
            <w:vAlign w:val="center"/>
            <w:hideMark/>
          </w:tcPr>
          <w:p w14:paraId="0EE23886" w14:textId="77777777" w:rsidR="00004FB9" w:rsidRPr="00994AF1" w:rsidRDefault="00004FB9" w:rsidP="00DB03EE">
            <w:pPr>
              <w:spacing w:before="0" w:beforeAutospacing="0" w:after="0" w:afterAutospacing="0"/>
              <w:jc w:val="center"/>
              <w:textAlignment w:val="baseline"/>
              <w:rPr>
                <w:rFonts w:ascii="Times New Roman" w:eastAsia="Times New Roman" w:hAnsi="Times New Roman" w:cs="Times New Roman"/>
                <w:b/>
                <w:bCs/>
                <w:sz w:val="20"/>
                <w:szCs w:val="20"/>
                <w:lang w:eastAsia="ru-RU"/>
              </w:rPr>
            </w:pPr>
            <w:r w:rsidRPr="00994AF1">
              <w:rPr>
                <w:rFonts w:ascii="Times New Roman" w:eastAsia="Times New Roman" w:hAnsi="Times New Roman" w:cs="Times New Roman"/>
                <w:b/>
                <w:bCs/>
                <w:sz w:val="20"/>
                <w:szCs w:val="20"/>
                <w:bdr w:val="none" w:sz="0" w:space="0" w:color="auto" w:frame="1"/>
                <w:lang w:eastAsia="ru-RU"/>
              </w:rPr>
              <w:t>Характеристика</w:t>
            </w:r>
          </w:p>
          <w:p w14:paraId="179F3091" w14:textId="77777777" w:rsidR="00004FB9" w:rsidRPr="00994AF1" w:rsidRDefault="00004FB9" w:rsidP="00DB03EE">
            <w:pPr>
              <w:spacing w:before="0" w:beforeAutospacing="0" w:after="0" w:afterAutospacing="0"/>
              <w:jc w:val="center"/>
              <w:textAlignment w:val="baseline"/>
              <w:rPr>
                <w:rFonts w:ascii="Times New Roman" w:eastAsia="Times New Roman" w:hAnsi="Times New Roman" w:cs="Times New Roman"/>
                <w:b/>
                <w:bCs/>
                <w:sz w:val="20"/>
                <w:szCs w:val="20"/>
                <w:lang w:eastAsia="ru-RU"/>
              </w:rPr>
            </w:pPr>
            <w:r w:rsidRPr="00994AF1">
              <w:rPr>
                <w:rFonts w:ascii="Times New Roman" w:eastAsia="Times New Roman" w:hAnsi="Times New Roman" w:cs="Times New Roman"/>
                <w:b/>
                <w:bCs/>
                <w:sz w:val="20"/>
                <w:szCs w:val="20"/>
                <w:bdr w:val="none" w:sz="0" w:space="0" w:color="auto" w:frame="1"/>
                <w:lang w:eastAsia="ru-RU"/>
              </w:rPr>
              <w:t>класса</w:t>
            </w:r>
          </w:p>
        </w:tc>
        <w:tc>
          <w:tcPr>
            <w:tcW w:w="1733" w:type="dxa"/>
            <w:shd w:val="clear" w:color="auto" w:fill="FFFFFF"/>
            <w:tcMar>
              <w:top w:w="75" w:type="dxa"/>
              <w:left w:w="75" w:type="dxa"/>
              <w:bottom w:w="75" w:type="dxa"/>
              <w:right w:w="75" w:type="dxa"/>
            </w:tcMar>
            <w:vAlign w:val="center"/>
            <w:hideMark/>
          </w:tcPr>
          <w:p w14:paraId="5116F3E1" w14:textId="77777777" w:rsidR="00004FB9" w:rsidRPr="00994AF1" w:rsidRDefault="00004FB9" w:rsidP="00DB03EE">
            <w:pPr>
              <w:spacing w:before="0" w:beforeAutospacing="0" w:after="0" w:afterAutospacing="0"/>
              <w:jc w:val="center"/>
              <w:textAlignment w:val="baseline"/>
              <w:rPr>
                <w:rFonts w:ascii="Times New Roman" w:eastAsia="Times New Roman" w:hAnsi="Times New Roman" w:cs="Times New Roman"/>
                <w:b/>
                <w:bCs/>
                <w:sz w:val="20"/>
                <w:szCs w:val="20"/>
                <w:lang w:eastAsia="ru-RU"/>
              </w:rPr>
            </w:pPr>
            <w:r w:rsidRPr="00994AF1">
              <w:rPr>
                <w:rFonts w:ascii="Times New Roman" w:eastAsia="Times New Roman" w:hAnsi="Times New Roman" w:cs="Times New Roman"/>
                <w:b/>
                <w:bCs/>
                <w:sz w:val="20"/>
                <w:szCs w:val="20"/>
                <w:bdr w:val="none" w:sz="0" w:space="0" w:color="auto" w:frame="1"/>
                <w:lang w:eastAsia="ru-RU"/>
              </w:rPr>
              <w:t>Обозначение</w:t>
            </w:r>
          </w:p>
          <w:p w14:paraId="7896EA55" w14:textId="77777777" w:rsidR="00004FB9" w:rsidRPr="00994AF1" w:rsidRDefault="00004FB9" w:rsidP="00DB03EE">
            <w:pPr>
              <w:spacing w:before="0" w:beforeAutospacing="0" w:after="0" w:afterAutospacing="0"/>
              <w:jc w:val="center"/>
              <w:textAlignment w:val="baseline"/>
              <w:rPr>
                <w:rFonts w:ascii="Times New Roman" w:eastAsia="Times New Roman" w:hAnsi="Times New Roman" w:cs="Times New Roman"/>
                <w:b/>
                <w:bCs/>
                <w:sz w:val="20"/>
                <w:szCs w:val="20"/>
                <w:lang w:eastAsia="ru-RU"/>
              </w:rPr>
            </w:pPr>
            <w:r w:rsidRPr="00994AF1">
              <w:rPr>
                <w:rFonts w:ascii="Times New Roman" w:eastAsia="Times New Roman" w:hAnsi="Times New Roman" w:cs="Times New Roman"/>
                <w:b/>
                <w:bCs/>
                <w:sz w:val="20"/>
                <w:szCs w:val="20"/>
                <w:bdr w:val="none" w:sz="0" w:space="0" w:color="auto" w:frame="1"/>
                <w:lang w:eastAsia="ru-RU"/>
              </w:rPr>
              <w:t>подкласса</w:t>
            </w:r>
          </w:p>
        </w:tc>
        <w:tc>
          <w:tcPr>
            <w:tcW w:w="3218" w:type="dxa"/>
            <w:shd w:val="clear" w:color="auto" w:fill="FFFFFF"/>
            <w:tcMar>
              <w:top w:w="75" w:type="dxa"/>
              <w:left w:w="75" w:type="dxa"/>
              <w:bottom w:w="75" w:type="dxa"/>
              <w:right w:w="75" w:type="dxa"/>
            </w:tcMar>
            <w:vAlign w:val="center"/>
            <w:hideMark/>
          </w:tcPr>
          <w:p w14:paraId="50A8B8C9" w14:textId="77777777" w:rsidR="00004FB9" w:rsidRPr="00994AF1" w:rsidRDefault="00004FB9" w:rsidP="00DB03EE">
            <w:pPr>
              <w:spacing w:before="0" w:beforeAutospacing="0" w:after="0" w:afterAutospacing="0"/>
              <w:jc w:val="center"/>
              <w:textAlignment w:val="baseline"/>
              <w:rPr>
                <w:rFonts w:ascii="Times New Roman" w:eastAsia="Times New Roman" w:hAnsi="Times New Roman" w:cs="Times New Roman"/>
                <w:b/>
                <w:bCs/>
                <w:sz w:val="20"/>
                <w:szCs w:val="20"/>
                <w:lang w:eastAsia="ru-RU"/>
              </w:rPr>
            </w:pPr>
            <w:r w:rsidRPr="00994AF1">
              <w:rPr>
                <w:rFonts w:ascii="Times New Roman" w:eastAsia="Times New Roman" w:hAnsi="Times New Roman" w:cs="Times New Roman"/>
                <w:b/>
                <w:bCs/>
                <w:sz w:val="20"/>
                <w:szCs w:val="20"/>
                <w:bdr w:val="none" w:sz="0" w:space="0" w:color="auto" w:frame="1"/>
                <w:lang w:eastAsia="ru-RU"/>
              </w:rPr>
              <w:t>Характеристика подкласса</w:t>
            </w:r>
          </w:p>
        </w:tc>
        <w:tc>
          <w:tcPr>
            <w:tcW w:w="0" w:type="auto"/>
            <w:shd w:val="clear" w:color="auto" w:fill="FFFFFF"/>
            <w:tcMar>
              <w:top w:w="75" w:type="dxa"/>
              <w:left w:w="75" w:type="dxa"/>
              <w:bottom w:w="75" w:type="dxa"/>
              <w:right w:w="75" w:type="dxa"/>
            </w:tcMar>
            <w:vAlign w:val="center"/>
            <w:hideMark/>
          </w:tcPr>
          <w:p w14:paraId="73C5E53C" w14:textId="77777777" w:rsidR="00004FB9" w:rsidRPr="00994AF1" w:rsidRDefault="00004FB9" w:rsidP="00DB03EE">
            <w:pPr>
              <w:spacing w:before="0" w:beforeAutospacing="0" w:after="0" w:afterAutospacing="0"/>
              <w:jc w:val="center"/>
              <w:textAlignment w:val="baseline"/>
              <w:rPr>
                <w:rFonts w:ascii="Times New Roman" w:eastAsia="Times New Roman" w:hAnsi="Times New Roman" w:cs="Times New Roman"/>
                <w:b/>
                <w:bCs/>
                <w:sz w:val="20"/>
                <w:szCs w:val="20"/>
                <w:lang w:eastAsia="ru-RU"/>
              </w:rPr>
            </w:pPr>
            <w:r w:rsidRPr="00994AF1">
              <w:rPr>
                <w:rFonts w:ascii="Times New Roman" w:eastAsia="Times New Roman" w:hAnsi="Times New Roman" w:cs="Times New Roman"/>
                <w:b/>
                <w:bCs/>
                <w:sz w:val="20"/>
                <w:szCs w:val="20"/>
                <w:bdr w:val="none" w:sz="0" w:space="0" w:color="auto" w:frame="1"/>
                <w:lang w:eastAsia="ru-RU"/>
              </w:rPr>
              <w:t>Рекомендуемые средства пожаротушения</w:t>
            </w:r>
          </w:p>
        </w:tc>
      </w:tr>
      <w:tr w:rsidR="00994AF1" w:rsidRPr="00412E58" w14:paraId="60127459" w14:textId="77777777" w:rsidTr="00DB03EE">
        <w:trPr>
          <w:trHeight w:val="966"/>
          <w:jc w:val="center"/>
        </w:trPr>
        <w:tc>
          <w:tcPr>
            <w:tcW w:w="1057" w:type="dxa"/>
            <w:vMerge w:val="restart"/>
            <w:shd w:val="clear" w:color="auto" w:fill="FFFFFF"/>
            <w:tcMar>
              <w:top w:w="75" w:type="dxa"/>
              <w:left w:w="75" w:type="dxa"/>
              <w:bottom w:w="75" w:type="dxa"/>
              <w:right w:w="75" w:type="dxa"/>
            </w:tcMar>
            <w:vAlign w:val="center"/>
            <w:hideMark/>
          </w:tcPr>
          <w:p w14:paraId="124C7806"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A</w:t>
            </w:r>
          </w:p>
        </w:tc>
        <w:tc>
          <w:tcPr>
            <w:tcW w:w="2062" w:type="dxa"/>
            <w:vMerge w:val="restart"/>
            <w:shd w:val="clear" w:color="auto" w:fill="FFFFFF"/>
            <w:tcMar>
              <w:top w:w="75" w:type="dxa"/>
              <w:left w:w="75" w:type="dxa"/>
              <w:bottom w:w="75" w:type="dxa"/>
              <w:right w:w="75" w:type="dxa"/>
            </w:tcMar>
            <w:vAlign w:val="center"/>
            <w:hideMark/>
          </w:tcPr>
          <w:p w14:paraId="1AA526CB"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Горение твердых веществ</w:t>
            </w:r>
          </w:p>
        </w:tc>
        <w:tc>
          <w:tcPr>
            <w:tcW w:w="1733" w:type="dxa"/>
            <w:shd w:val="clear" w:color="auto" w:fill="FFFFFF"/>
            <w:tcMar>
              <w:top w:w="75" w:type="dxa"/>
              <w:left w:w="75" w:type="dxa"/>
              <w:bottom w:w="75" w:type="dxa"/>
              <w:right w:w="75" w:type="dxa"/>
            </w:tcMar>
            <w:vAlign w:val="center"/>
            <w:hideMark/>
          </w:tcPr>
          <w:p w14:paraId="4CCDFE74"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А1</w:t>
            </w:r>
          </w:p>
        </w:tc>
        <w:tc>
          <w:tcPr>
            <w:tcW w:w="3218" w:type="dxa"/>
            <w:shd w:val="clear" w:color="auto" w:fill="FFFFFF"/>
            <w:tcMar>
              <w:top w:w="75" w:type="dxa"/>
              <w:left w:w="75" w:type="dxa"/>
              <w:bottom w:w="75" w:type="dxa"/>
              <w:right w:w="75" w:type="dxa"/>
            </w:tcMar>
            <w:vAlign w:val="center"/>
            <w:hideMark/>
          </w:tcPr>
          <w:p w14:paraId="15A797A3"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val="ru-RU" w:eastAsia="ru-RU"/>
              </w:rPr>
            </w:pPr>
            <w:r w:rsidRPr="00994AF1">
              <w:rPr>
                <w:rFonts w:ascii="Times New Roman" w:eastAsia="Times New Roman" w:hAnsi="Times New Roman" w:cs="Times New Roman"/>
                <w:sz w:val="20"/>
                <w:szCs w:val="20"/>
                <w:lang w:val="ru-RU" w:eastAsia="ru-RU"/>
              </w:rPr>
              <w:t>Горение твердых веществ, сопровождаемое тлением (например, дерева, бумаги, соломы, угля, текстильных изделий)</w:t>
            </w:r>
          </w:p>
        </w:tc>
        <w:tc>
          <w:tcPr>
            <w:tcW w:w="0" w:type="auto"/>
            <w:shd w:val="clear" w:color="auto" w:fill="FFFFFF"/>
            <w:tcMar>
              <w:top w:w="75" w:type="dxa"/>
              <w:left w:w="75" w:type="dxa"/>
              <w:bottom w:w="75" w:type="dxa"/>
              <w:right w:w="75" w:type="dxa"/>
            </w:tcMar>
            <w:vAlign w:val="center"/>
            <w:hideMark/>
          </w:tcPr>
          <w:p w14:paraId="5971067B"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val="ru-RU" w:eastAsia="ru-RU"/>
              </w:rPr>
            </w:pPr>
            <w:r w:rsidRPr="00994AF1">
              <w:rPr>
                <w:rFonts w:ascii="Times New Roman" w:eastAsia="Times New Roman" w:hAnsi="Times New Roman" w:cs="Times New Roman"/>
                <w:sz w:val="20"/>
                <w:szCs w:val="20"/>
                <w:lang w:val="ru-RU" w:eastAsia="ru-RU"/>
              </w:rPr>
              <w:t>Вода со смачивателями, пена, хладоны, порошки типа АВСЕ</w:t>
            </w:r>
          </w:p>
        </w:tc>
      </w:tr>
      <w:tr w:rsidR="00994AF1" w:rsidRPr="00994AF1" w14:paraId="667820BE" w14:textId="77777777" w:rsidTr="00DB03EE">
        <w:trPr>
          <w:jc w:val="center"/>
        </w:trPr>
        <w:tc>
          <w:tcPr>
            <w:tcW w:w="1057" w:type="dxa"/>
            <w:vMerge/>
            <w:shd w:val="clear" w:color="auto" w:fill="ECECEC"/>
            <w:vAlign w:val="center"/>
            <w:hideMark/>
          </w:tcPr>
          <w:p w14:paraId="3F06681A"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val="ru-RU" w:eastAsia="ru-RU"/>
              </w:rPr>
            </w:pPr>
          </w:p>
        </w:tc>
        <w:tc>
          <w:tcPr>
            <w:tcW w:w="2062" w:type="dxa"/>
            <w:vMerge/>
            <w:shd w:val="clear" w:color="auto" w:fill="ECECEC"/>
            <w:vAlign w:val="center"/>
            <w:hideMark/>
          </w:tcPr>
          <w:p w14:paraId="73D48B41"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val="ru-RU" w:eastAsia="ru-RU"/>
              </w:rPr>
            </w:pPr>
          </w:p>
        </w:tc>
        <w:tc>
          <w:tcPr>
            <w:tcW w:w="1733" w:type="dxa"/>
            <w:shd w:val="clear" w:color="auto" w:fill="FFFFFF"/>
            <w:tcMar>
              <w:top w:w="75" w:type="dxa"/>
              <w:left w:w="75" w:type="dxa"/>
              <w:bottom w:w="75" w:type="dxa"/>
              <w:right w:w="75" w:type="dxa"/>
            </w:tcMar>
            <w:vAlign w:val="center"/>
            <w:hideMark/>
          </w:tcPr>
          <w:p w14:paraId="3BEF2656"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А2</w:t>
            </w:r>
          </w:p>
        </w:tc>
        <w:tc>
          <w:tcPr>
            <w:tcW w:w="3218" w:type="dxa"/>
            <w:shd w:val="clear" w:color="auto" w:fill="FFFFFF"/>
            <w:tcMar>
              <w:top w:w="75" w:type="dxa"/>
              <w:left w:w="75" w:type="dxa"/>
              <w:bottom w:w="75" w:type="dxa"/>
              <w:right w:w="75" w:type="dxa"/>
            </w:tcMar>
            <w:vAlign w:val="center"/>
            <w:hideMark/>
          </w:tcPr>
          <w:p w14:paraId="609E9678"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val="ru-RU" w:eastAsia="ru-RU"/>
              </w:rPr>
            </w:pPr>
            <w:r w:rsidRPr="00994AF1">
              <w:rPr>
                <w:rFonts w:ascii="Times New Roman" w:eastAsia="Times New Roman" w:hAnsi="Times New Roman" w:cs="Times New Roman"/>
                <w:sz w:val="20"/>
                <w:szCs w:val="20"/>
                <w:lang w:val="ru-RU" w:eastAsia="ru-RU"/>
              </w:rPr>
              <w:t>Горение твердых веществ, не сопровождаемое тлением (например, пластмассы)</w:t>
            </w:r>
          </w:p>
        </w:tc>
        <w:tc>
          <w:tcPr>
            <w:tcW w:w="0" w:type="auto"/>
            <w:shd w:val="clear" w:color="auto" w:fill="FFFFFF"/>
            <w:tcMar>
              <w:top w:w="75" w:type="dxa"/>
              <w:left w:w="75" w:type="dxa"/>
              <w:bottom w:w="75" w:type="dxa"/>
              <w:right w:w="75" w:type="dxa"/>
            </w:tcMar>
            <w:vAlign w:val="center"/>
            <w:hideMark/>
          </w:tcPr>
          <w:p w14:paraId="3EFF62A5"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Все виды огнетушащих средств</w:t>
            </w:r>
          </w:p>
        </w:tc>
      </w:tr>
      <w:tr w:rsidR="00994AF1" w:rsidRPr="00412E58" w14:paraId="538F65E7" w14:textId="77777777" w:rsidTr="00DB03EE">
        <w:trPr>
          <w:jc w:val="center"/>
        </w:trPr>
        <w:tc>
          <w:tcPr>
            <w:tcW w:w="1057" w:type="dxa"/>
            <w:vMerge w:val="restart"/>
            <w:shd w:val="clear" w:color="auto" w:fill="FFFFFF"/>
            <w:tcMar>
              <w:top w:w="75" w:type="dxa"/>
              <w:left w:w="75" w:type="dxa"/>
              <w:bottom w:w="75" w:type="dxa"/>
              <w:right w:w="75" w:type="dxa"/>
            </w:tcMar>
            <w:vAlign w:val="center"/>
            <w:hideMark/>
          </w:tcPr>
          <w:p w14:paraId="298CF9D5"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B</w:t>
            </w:r>
          </w:p>
        </w:tc>
        <w:tc>
          <w:tcPr>
            <w:tcW w:w="2062" w:type="dxa"/>
            <w:vMerge w:val="restart"/>
            <w:shd w:val="clear" w:color="auto" w:fill="FFFFFF"/>
            <w:tcMar>
              <w:top w:w="75" w:type="dxa"/>
              <w:left w:w="75" w:type="dxa"/>
              <w:bottom w:w="75" w:type="dxa"/>
              <w:right w:w="75" w:type="dxa"/>
            </w:tcMar>
            <w:vAlign w:val="center"/>
            <w:hideMark/>
          </w:tcPr>
          <w:p w14:paraId="20592DEF"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Горение жидких веществ</w:t>
            </w:r>
          </w:p>
        </w:tc>
        <w:tc>
          <w:tcPr>
            <w:tcW w:w="1733" w:type="dxa"/>
            <w:shd w:val="clear" w:color="auto" w:fill="FFFFFF"/>
            <w:tcMar>
              <w:top w:w="75" w:type="dxa"/>
              <w:left w:w="75" w:type="dxa"/>
              <w:bottom w:w="75" w:type="dxa"/>
              <w:right w:w="75" w:type="dxa"/>
            </w:tcMar>
            <w:vAlign w:val="center"/>
            <w:hideMark/>
          </w:tcPr>
          <w:p w14:paraId="1843DD3A"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В1</w:t>
            </w:r>
          </w:p>
        </w:tc>
        <w:tc>
          <w:tcPr>
            <w:tcW w:w="3218" w:type="dxa"/>
            <w:shd w:val="clear" w:color="auto" w:fill="FFFFFF"/>
            <w:tcMar>
              <w:top w:w="75" w:type="dxa"/>
              <w:left w:w="75" w:type="dxa"/>
              <w:bottom w:w="75" w:type="dxa"/>
              <w:right w:w="75" w:type="dxa"/>
            </w:tcMar>
            <w:vAlign w:val="center"/>
            <w:hideMark/>
          </w:tcPr>
          <w:p w14:paraId="7E8AC4C5"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val="ru-RU" w:eastAsia="ru-RU"/>
              </w:rPr>
            </w:pPr>
            <w:r w:rsidRPr="00994AF1">
              <w:rPr>
                <w:rFonts w:ascii="Times New Roman" w:eastAsia="Times New Roman" w:hAnsi="Times New Roman" w:cs="Times New Roman"/>
                <w:sz w:val="20"/>
                <w:szCs w:val="20"/>
                <w:lang w:val="ru-RU" w:eastAsia="ru-RU"/>
              </w:rPr>
              <w:t>Горение жидких веществ, нерастворимых в воде (например, бензина, эфира, нефтяного топлива), а также сжижаемых твердых веществ (например, парафина)</w:t>
            </w:r>
          </w:p>
        </w:tc>
        <w:tc>
          <w:tcPr>
            <w:tcW w:w="0" w:type="auto"/>
            <w:shd w:val="clear" w:color="auto" w:fill="FFFFFF"/>
            <w:tcMar>
              <w:top w:w="75" w:type="dxa"/>
              <w:left w:w="75" w:type="dxa"/>
              <w:bottom w:w="75" w:type="dxa"/>
              <w:right w:w="75" w:type="dxa"/>
            </w:tcMar>
            <w:vAlign w:val="center"/>
            <w:hideMark/>
          </w:tcPr>
          <w:p w14:paraId="2CABBD71"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val="ru-RU" w:eastAsia="ru-RU"/>
              </w:rPr>
            </w:pPr>
            <w:r w:rsidRPr="00994AF1">
              <w:rPr>
                <w:rFonts w:ascii="Times New Roman" w:eastAsia="Times New Roman" w:hAnsi="Times New Roman" w:cs="Times New Roman"/>
                <w:sz w:val="20"/>
                <w:szCs w:val="20"/>
                <w:lang w:val="ru-RU" w:eastAsia="ru-RU"/>
              </w:rPr>
              <w:t xml:space="preserve">Пена, тонкораспыленная вода, вода с добавкой фторированного ПАВ, хладоны, </w:t>
            </w:r>
            <w:r w:rsidRPr="00994AF1">
              <w:rPr>
                <w:rFonts w:ascii="Times New Roman" w:eastAsia="Times New Roman" w:hAnsi="Times New Roman" w:cs="Times New Roman"/>
                <w:sz w:val="20"/>
                <w:szCs w:val="20"/>
                <w:lang w:eastAsia="ru-RU"/>
              </w:rPr>
              <w:t>CO</w:t>
            </w:r>
            <w:r w:rsidRPr="00994AF1">
              <w:rPr>
                <w:rFonts w:ascii="Times New Roman" w:eastAsia="Times New Roman" w:hAnsi="Times New Roman" w:cs="Times New Roman"/>
                <w:sz w:val="20"/>
                <w:szCs w:val="20"/>
                <w:lang w:val="ru-RU" w:eastAsia="ru-RU"/>
              </w:rPr>
              <w:t xml:space="preserve"> , порошки типа АВСЕ и ВСЕ</w:t>
            </w:r>
          </w:p>
        </w:tc>
      </w:tr>
      <w:tr w:rsidR="00994AF1" w:rsidRPr="00412E58" w14:paraId="4FDA4EF3" w14:textId="77777777" w:rsidTr="00DB03EE">
        <w:trPr>
          <w:jc w:val="center"/>
        </w:trPr>
        <w:tc>
          <w:tcPr>
            <w:tcW w:w="1057" w:type="dxa"/>
            <w:vMerge/>
            <w:shd w:val="clear" w:color="auto" w:fill="ECECEC"/>
            <w:vAlign w:val="center"/>
            <w:hideMark/>
          </w:tcPr>
          <w:p w14:paraId="3F451E31" w14:textId="77777777" w:rsidR="00004FB9" w:rsidRPr="00994AF1" w:rsidRDefault="00004FB9" w:rsidP="00DB03EE">
            <w:pPr>
              <w:spacing w:before="0" w:beforeAutospacing="0" w:after="0" w:afterAutospacing="0"/>
              <w:rPr>
                <w:rFonts w:ascii="Times New Roman" w:eastAsia="Times New Roman" w:hAnsi="Times New Roman" w:cs="Times New Roman"/>
                <w:sz w:val="20"/>
                <w:szCs w:val="20"/>
                <w:lang w:val="ru-RU" w:eastAsia="ru-RU"/>
              </w:rPr>
            </w:pPr>
          </w:p>
        </w:tc>
        <w:tc>
          <w:tcPr>
            <w:tcW w:w="2062" w:type="dxa"/>
            <w:vMerge/>
            <w:shd w:val="clear" w:color="auto" w:fill="ECECEC"/>
            <w:vAlign w:val="center"/>
            <w:hideMark/>
          </w:tcPr>
          <w:p w14:paraId="59A41E62" w14:textId="77777777" w:rsidR="00004FB9" w:rsidRPr="00994AF1" w:rsidRDefault="00004FB9" w:rsidP="00DB03EE">
            <w:pPr>
              <w:spacing w:before="0" w:beforeAutospacing="0" w:after="0" w:afterAutospacing="0"/>
              <w:rPr>
                <w:rFonts w:ascii="Times New Roman" w:eastAsia="Times New Roman" w:hAnsi="Times New Roman" w:cs="Times New Roman"/>
                <w:sz w:val="20"/>
                <w:szCs w:val="20"/>
                <w:lang w:val="ru-RU" w:eastAsia="ru-RU"/>
              </w:rPr>
            </w:pPr>
          </w:p>
        </w:tc>
        <w:tc>
          <w:tcPr>
            <w:tcW w:w="1733" w:type="dxa"/>
            <w:shd w:val="clear" w:color="auto" w:fill="FFFFFF"/>
            <w:tcMar>
              <w:top w:w="75" w:type="dxa"/>
              <w:left w:w="75" w:type="dxa"/>
              <w:bottom w:w="75" w:type="dxa"/>
              <w:right w:w="75" w:type="dxa"/>
            </w:tcMar>
            <w:vAlign w:val="center"/>
            <w:hideMark/>
          </w:tcPr>
          <w:p w14:paraId="082E749D"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В2</w:t>
            </w:r>
          </w:p>
        </w:tc>
        <w:tc>
          <w:tcPr>
            <w:tcW w:w="3218" w:type="dxa"/>
            <w:shd w:val="clear" w:color="auto" w:fill="FFFFFF"/>
            <w:tcMar>
              <w:top w:w="75" w:type="dxa"/>
              <w:left w:w="75" w:type="dxa"/>
              <w:bottom w:w="75" w:type="dxa"/>
              <w:right w:w="75" w:type="dxa"/>
            </w:tcMar>
            <w:vAlign w:val="center"/>
            <w:hideMark/>
          </w:tcPr>
          <w:p w14:paraId="793C6ACC"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val="ru-RU" w:eastAsia="ru-RU"/>
              </w:rPr>
            </w:pPr>
            <w:r w:rsidRPr="00994AF1">
              <w:rPr>
                <w:rFonts w:ascii="Times New Roman" w:eastAsia="Times New Roman" w:hAnsi="Times New Roman" w:cs="Times New Roman"/>
                <w:sz w:val="20"/>
                <w:szCs w:val="20"/>
                <w:lang w:val="ru-RU" w:eastAsia="ru-RU"/>
              </w:rPr>
              <w:t>Горение полярных жидких веществ, растворимых в воде (например, спиртов, метанола, глицерина)</w:t>
            </w:r>
          </w:p>
        </w:tc>
        <w:tc>
          <w:tcPr>
            <w:tcW w:w="0" w:type="auto"/>
            <w:shd w:val="clear" w:color="auto" w:fill="FFFFFF"/>
            <w:tcMar>
              <w:top w:w="75" w:type="dxa"/>
              <w:left w:w="75" w:type="dxa"/>
              <w:bottom w:w="75" w:type="dxa"/>
              <w:right w:w="75" w:type="dxa"/>
            </w:tcMar>
            <w:vAlign w:val="center"/>
            <w:hideMark/>
          </w:tcPr>
          <w:p w14:paraId="1DDA040E"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val="ru-RU" w:eastAsia="ru-RU"/>
              </w:rPr>
            </w:pPr>
            <w:r w:rsidRPr="00994AF1">
              <w:rPr>
                <w:rFonts w:ascii="Times New Roman" w:eastAsia="Times New Roman" w:hAnsi="Times New Roman" w:cs="Times New Roman"/>
                <w:sz w:val="20"/>
                <w:szCs w:val="20"/>
                <w:lang w:val="ru-RU" w:eastAsia="ru-RU"/>
              </w:rPr>
              <w:t>Пена на основе специальных пенообразователей, тонкораспыленная вода, хладоны, порошки типа АВСЕ и ВСЕ</w:t>
            </w:r>
          </w:p>
        </w:tc>
      </w:tr>
      <w:tr w:rsidR="00994AF1" w:rsidRPr="00412E58" w14:paraId="66F8741D" w14:textId="77777777" w:rsidTr="00DB03EE">
        <w:trPr>
          <w:jc w:val="center"/>
        </w:trPr>
        <w:tc>
          <w:tcPr>
            <w:tcW w:w="1057" w:type="dxa"/>
            <w:shd w:val="clear" w:color="auto" w:fill="FFFFFF"/>
            <w:tcMar>
              <w:top w:w="75" w:type="dxa"/>
              <w:left w:w="75" w:type="dxa"/>
              <w:bottom w:w="75" w:type="dxa"/>
              <w:right w:w="75" w:type="dxa"/>
            </w:tcMar>
            <w:vAlign w:val="center"/>
            <w:hideMark/>
          </w:tcPr>
          <w:p w14:paraId="05138D28"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C</w:t>
            </w:r>
          </w:p>
        </w:tc>
        <w:tc>
          <w:tcPr>
            <w:tcW w:w="2062" w:type="dxa"/>
            <w:shd w:val="clear" w:color="auto" w:fill="FFFFFF"/>
            <w:tcMar>
              <w:top w:w="75" w:type="dxa"/>
              <w:left w:w="75" w:type="dxa"/>
              <w:bottom w:w="75" w:type="dxa"/>
              <w:right w:w="75" w:type="dxa"/>
            </w:tcMar>
            <w:vAlign w:val="center"/>
            <w:hideMark/>
          </w:tcPr>
          <w:p w14:paraId="5A1AF8F1"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Горение газообразных веществ</w:t>
            </w:r>
          </w:p>
        </w:tc>
        <w:tc>
          <w:tcPr>
            <w:tcW w:w="1733" w:type="dxa"/>
            <w:shd w:val="clear" w:color="auto" w:fill="FFFFFF"/>
            <w:tcMar>
              <w:top w:w="75" w:type="dxa"/>
              <w:left w:w="75" w:type="dxa"/>
              <w:bottom w:w="75" w:type="dxa"/>
              <w:right w:w="75" w:type="dxa"/>
            </w:tcMar>
            <w:vAlign w:val="center"/>
            <w:hideMark/>
          </w:tcPr>
          <w:p w14:paraId="57CD2558"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w:t>
            </w:r>
          </w:p>
        </w:tc>
        <w:tc>
          <w:tcPr>
            <w:tcW w:w="3218" w:type="dxa"/>
            <w:shd w:val="clear" w:color="auto" w:fill="FFFFFF"/>
            <w:tcMar>
              <w:top w:w="75" w:type="dxa"/>
              <w:left w:w="75" w:type="dxa"/>
              <w:bottom w:w="75" w:type="dxa"/>
              <w:right w:w="75" w:type="dxa"/>
            </w:tcMar>
            <w:vAlign w:val="center"/>
            <w:hideMark/>
          </w:tcPr>
          <w:p w14:paraId="741E7B1B"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val="ru-RU" w:eastAsia="ru-RU"/>
              </w:rPr>
            </w:pPr>
            <w:r w:rsidRPr="00994AF1">
              <w:rPr>
                <w:rFonts w:ascii="Times New Roman" w:eastAsia="Times New Roman" w:hAnsi="Times New Roman" w:cs="Times New Roman"/>
                <w:sz w:val="20"/>
                <w:szCs w:val="20"/>
                <w:lang w:val="ru-RU" w:eastAsia="ru-RU"/>
              </w:rPr>
              <w:t>Бытовой газ, пропан, водород, аммиак и др.</w:t>
            </w:r>
          </w:p>
        </w:tc>
        <w:tc>
          <w:tcPr>
            <w:tcW w:w="0" w:type="auto"/>
            <w:shd w:val="clear" w:color="auto" w:fill="FFFFFF"/>
            <w:tcMar>
              <w:top w:w="75" w:type="dxa"/>
              <w:left w:w="75" w:type="dxa"/>
              <w:bottom w:w="75" w:type="dxa"/>
              <w:right w:w="75" w:type="dxa"/>
            </w:tcMar>
            <w:vAlign w:val="center"/>
            <w:hideMark/>
          </w:tcPr>
          <w:p w14:paraId="5065A85A"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val="ru-RU" w:eastAsia="ru-RU"/>
              </w:rPr>
            </w:pPr>
            <w:r w:rsidRPr="00994AF1">
              <w:rPr>
                <w:rFonts w:ascii="Times New Roman" w:eastAsia="Times New Roman" w:hAnsi="Times New Roman" w:cs="Times New Roman"/>
                <w:sz w:val="20"/>
                <w:szCs w:val="20"/>
                <w:lang w:val="ru-RU" w:eastAsia="ru-RU"/>
              </w:rPr>
              <w:t>Объемное тушение и флегматизация газовыми составами, порошки типа АВСЕ и ВСЕ, вода для охлаждения оборудования</w:t>
            </w:r>
          </w:p>
        </w:tc>
      </w:tr>
      <w:tr w:rsidR="00994AF1" w:rsidRPr="00994AF1" w14:paraId="476B9FFB" w14:textId="77777777" w:rsidTr="00DB03EE">
        <w:trPr>
          <w:jc w:val="center"/>
        </w:trPr>
        <w:tc>
          <w:tcPr>
            <w:tcW w:w="1057" w:type="dxa"/>
            <w:vMerge w:val="restart"/>
            <w:shd w:val="clear" w:color="auto" w:fill="FFFFFF"/>
            <w:tcMar>
              <w:top w:w="75" w:type="dxa"/>
              <w:left w:w="75" w:type="dxa"/>
              <w:bottom w:w="75" w:type="dxa"/>
              <w:right w:w="75" w:type="dxa"/>
            </w:tcMar>
            <w:vAlign w:val="center"/>
            <w:hideMark/>
          </w:tcPr>
          <w:p w14:paraId="648B5A32"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D</w:t>
            </w:r>
          </w:p>
        </w:tc>
        <w:tc>
          <w:tcPr>
            <w:tcW w:w="2062" w:type="dxa"/>
            <w:vMerge w:val="restart"/>
            <w:shd w:val="clear" w:color="auto" w:fill="FFFFFF"/>
            <w:tcMar>
              <w:top w:w="75" w:type="dxa"/>
              <w:left w:w="75" w:type="dxa"/>
              <w:bottom w:w="75" w:type="dxa"/>
              <w:right w:w="75" w:type="dxa"/>
            </w:tcMar>
            <w:vAlign w:val="center"/>
            <w:hideMark/>
          </w:tcPr>
          <w:p w14:paraId="51100BF3"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Горение металлов</w:t>
            </w:r>
          </w:p>
        </w:tc>
        <w:tc>
          <w:tcPr>
            <w:tcW w:w="1733" w:type="dxa"/>
            <w:shd w:val="clear" w:color="auto" w:fill="FFFFFF"/>
            <w:tcMar>
              <w:top w:w="75" w:type="dxa"/>
              <w:left w:w="75" w:type="dxa"/>
              <w:bottom w:w="75" w:type="dxa"/>
              <w:right w:w="75" w:type="dxa"/>
            </w:tcMar>
            <w:vAlign w:val="center"/>
            <w:hideMark/>
          </w:tcPr>
          <w:p w14:paraId="6FA756AC"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D1</w:t>
            </w:r>
          </w:p>
        </w:tc>
        <w:tc>
          <w:tcPr>
            <w:tcW w:w="3218" w:type="dxa"/>
            <w:shd w:val="clear" w:color="auto" w:fill="FFFFFF"/>
            <w:tcMar>
              <w:top w:w="75" w:type="dxa"/>
              <w:left w:w="75" w:type="dxa"/>
              <w:bottom w:w="75" w:type="dxa"/>
              <w:right w:w="75" w:type="dxa"/>
            </w:tcMar>
            <w:vAlign w:val="center"/>
            <w:hideMark/>
          </w:tcPr>
          <w:p w14:paraId="01B4E5D2"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val="ru-RU" w:eastAsia="ru-RU"/>
              </w:rPr>
            </w:pPr>
            <w:r w:rsidRPr="00994AF1">
              <w:rPr>
                <w:rFonts w:ascii="Times New Roman" w:eastAsia="Times New Roman" w:hAnsi="Times New Roman" w:cs="Times New Roman"/>
                <w:sz w:val="20"/>
                <w:szCs w:val="20"/>
                <w:lang w:val="ru-RU" w:eastAsia="ru-RU"/>
              </w:rPr>
              <w:t>Горение легких металлов, за исключением щелочных (например, алюминия, магния и их сплавов)</w:t>
            </w:r>
          </w:p>
        </w:tc>
        <w:tc>
          <w:tcPr>
            <w:tcW w:w="0" w:type="auto"/>
            <w:shd w:val="clear" w:color="auto" w:fill="FFFFFF"/>
            <w:tcMar>
              <w:top w:w="75" w:type="dxa"/>
              <w:left w:w="75" w:type="dxa"/>
              <w:bottom w:w="75" w:type="dxa"/>
              <w:right w:w="75" w:type="dxa"/>
            </w:tcMar>
            <w:vAlign w:val="center"/>
            <w:hideMark/>
          </w:tcPr>
          <w:p w14:paraId="13E15AF8"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Специальные порошки</w:t>
            </w:r>
          </w:p>
        </w:tc>
      </w:tr>
      <w:tr w:rsidR="00994AF1" w:rsidRPr="00994AF1" w14:paraId="16375713" w14:textId="77777777" w:rsidTr="00DB03EE">
        <w:trPr>
          <w:jc w:val="center"/>
        </w:trPr>
        <w:tc>
          <w:tcPr>
            <w:tcW w:w="1057" w:type="dxa"/>
            <w:vMerge/>
            <w:shd w:val="clear" w:color="auto" w:fill="ECECEC"/>
            <w:vAlign w:val="center"/>
            <w:hideMark/>
          </w:tcPr>
          <w:p w14:paraId="06E54065"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p>
        </w:tc>
        <w:tc>
          <w:tcPr>
            <w:tcW w:w="2062" w:type="dxa"/>
            <w:vMerge/>
            <w:shd w:val="clear" w:color="auto" w:fill="ECECEC"/>
            <w:vAlign w:val="center"/>
            <w:hideMark/>
          </w:tcPr>
          <w:p w14:paraId="23E41EDC"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p>
        </w:tc>
        <w:tc>
          <w:tcPr>
            <w:tcW w:w="1733" w:type="dxa"/>
            <w:shd w:val="clear" w:color="auto" w:fill="FFFFFF"/>
            <w:tcMar>
              <w:top w:w="75" w:type="dxa"/>
              <w:left w:w="75" w:type="dxa"/>
              <w:bottom w:w="75" w:type="dxa"/>
              <w:right w:w="75" w:type="dxa"/>
            </w:tcMar>
            <w:vAlign w:val="center"/>
            <w:hideMark/>
          </w:tcPr>
          <w:p w14:paraId="0180B24C"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D2</w:t>
            </w:r>
          </w:p>
        </w:tc>
        <w:tc>
          <w:tcPr>
            <w:tcW w:w="3218" w:type="dxa"/>
            <w:shd w:val="clear" w:color="auto" w:fill="FFFFFF"/>
            <w:tcMar>
              <w:top w:w="75" w:type="dxa"/>
              <w:left w:w="75" w:type="dxa"/>
              <w:bottom w:w="75" w:type="dxa"/>
              <w:right w:w="75" w:type="dxa"/>
            </w:tcMar>
            <w:vAlign w:val="center"/>
            <w:hideMark/>
          </w:tcPr>
          <w:p w14:paraId="4144AEF4"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val="ru-RU" w:eastAsia="ru-RU"/>
              </w:rPr>
            </w:pPr>
            <w:r w:rsidRPr="00994AF1">
              <w:rPr>
                <w:rFonts w:ascii="Times New Roman" w:eastAsia="Times New Roman" w:hAnsi="Times New Roman" w:cs="Times New Roman"/>
                <w:sz w:val="20"/>
                <w:szCs w:val="20"/>
                <w:lang w:val="ru-RU" w:eastAsia="ru-RU"/>
              </w:rPr>
              <w:t>Горение щелочных и других подобных металлов (например, натрия, калия)</w:t>
            </w:r>
          </w:p>
        </w:tc>
        <w:tc>
          <w:tcPr>
            <w:tcW w:w="0" w:type="auto"/>
            <w:shd w:val="clear" w:color="auto" w:fill="FFFFFF"/>
            <w:tcMar>
              <w:top w:w="75" w:type="dxa"/>
              <w:left w:w="75" w:type="dxa"/>
              <w:bottom w:w="75" w:type="dxa"/>
              <w:right w:w="75" w:type="dxa"/>
            </w:tcMar>
            <w:vAlign w:val="center"/>
            <w:hideMark/>
          </w:tcPr>
          <w:p w14:paraId="02F899F7"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Специальные порошки</w:t>
            </w:r>
          </w:p>
        </w:tc>
      </w:tr>
      <w:tr w:rsidR="00994AF1" w:rsidRPr="00994AF1" w14:paraId="4250A619" w14:textId="77777777" w:rsidTr="00DB03EE">
        <w:trPr>
          <w:jc w:val="center"/>
        </w:trPr>
        <w:tc>
          <w:tcPr>
            <w:tcW w:w="1057" w:type="dxa"/>
            <w:vMerge/>
            <w:shd w:val="clear" w:color="auto" w:fill="ECECEC"/>
            <w:vAlign w:val="center"/>
            <w:hideMark/>
          </w:tcPr>
          <w:p w14:paraId="64142C2D"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p>
        </w:tc>
        <w:tc>
          <w:tcPr>
            <w:tcW w:w="2062" w:type="dxa"/>
            <w:vMerge/>
            <w:shd w:val="clear" w:color="auto" w:fill="ECECEC"/>
            <w:vAlign w:val="center"/>
            <w:hideMark/>
          </w:tcPr>
          <w:p w14:paraId="74EF94A2"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p>
        </w:tc>
        <w:tc>
          <w:tcPr>
            <w:tcW w:w="1733" w:type="dxa"/>
            <w:shd w:val="clear" w:color="auto" w:fill="FFFFFF"/>
            <w:tcMar>
              <w:top w:w="75" w:type="dxa"/>
              <w:left w:w="75" w:type="dxa"/>
              <w:bottom w:w="75" w:type="dxa"/>
              <w:right w:w="75" w:type="dxa"/>
            </w:tcMar>
            <w:vAlign w:val="center"/>
            <w:hideMark/>
          </w:tcPr>
          <w:p w14:paraId="26260656"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D3</w:t>
            </w:r>
          </w:p>
        </w:tc>
        <w:tc>
          <w:tcPr>
            <w:tcW w:w="3218" w:type="dxa"/>
            <w:shd w:val="clear" w:color="auto" w:fill="FFFFFF"/>
            <w:tcMar>
              <w:top w:w="75" w:type="dxa"/>
              <w:left w:w="75" w:type="dxa"/>
              <w:bottom w:w="75" w:type="dxa"/>
              <w:right w:w="75" w:type="dxa"/>
            </w:tcMar>
            <w:vAlign w:val="center"/>
            <w:hideMark/>
          </w:tcPr>
          <w:p w14:paraId="1BCDD1E8"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val="ru-RU" w:eastAsia="ru-RU"/>
              </w:rPr>
            </w:pPr>
            <w:r w:rsidRPr="00994AF1">
              <w:rPr>
                <w:rFonts w:ascii="Times New Roman" w:eastAsia="Times New Roman" w:hAnsi="Times New Roman" w:cs="Times New Roman"/>
                <w:sz w:val="20"/>
                <w:szCs w:val="20"/>
                <w:lang w:val="ru-RU" w:eastAsia="ru-RU"/>
              </w:rPr>
              <w:t xml:space="preserve">Горение металлосодержащих соединений, (например, металлоорганических соединений, </w:t>
            </w:r>
            <w:r w:rsidRPr="00994AF1">
              <w:rPr>
                <w:rFonts w:ascii="Times New Roman" w:eastAsia="Times New Roman" w:hAnsi="Times New Roman" w:cs="Times New Roman"/>
                <w:sz w:val="20"/>
                <w:szCs w:val="20"/>
                <w:lang w:val="ru-RU" w:eastAsia="ru-RU"/>
              </w:rPr>
              <w:lastRenderedPageBreak/>
              <w:t>гидридов металлов)</w:t>
            </w:r>
          </w:p>
        </w:tc>
        <w:tc>
          <w:tcPr>
            <w:tcW w:w="0" w:type="auto"/>
            <w:shd w:val="clear" w:color="auto" w:fill="FFFFFF"/>
            <w:tcMar>
              <w:top w:w="75" w:type="dxa"/>
              <w:left w:w="75" w:type="dxa"/>
              <w:bottom w:w="75" w:type="dxa"/>
              <w:right w:w="75" w:type="dxa"/>
            </w:tcMar>
            <w:vAlign w:val="center"/>
            <w:hideMark/>
          </w:tcPr>
          <w:p w14:paraId="41FA81C1"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lastRenderedPageBreak/>
              <w:t>Специальные порошки</w:t>
            </w:r>
          </w:p>
        </w:tc>
      </w:tr>
      <w:tr w:rsidR="00994AF1" w:rsidRPr="00994AF1" w14:paraId="7444B88F" w14:textId="77777777" w:rsidTr="00DB03EE">
        <w:trPr>
          <w:jc w:val="center"/>
        </w:trPr>
        <w:tc>
          <w:tcPr>
            <w:tcW w:w="1057" w:type="dxa"/>
            <w:shd w:val="clear" w:color="auto" w:fill="FFFFFF"/>
            <w:tcMar>
              <w:top w:w="75" w:type="dxa"/>
              <w:left w:w="75" w:type="dxa"/>
              <w:bottom w:w="75" w:type="dxa"/>
              <w:right w:w="75" w:type="dxa"/>
            </w:tcMar>
            <w:vAlign w:val="center"/>
            <w:hideMark/>
          </w:tcPr>
          <w:p w14:paraId="2B00F6E2"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E</w:t>
            </w:r>
          </w:p>
        </w:tc>
        <w:tc>
          <w:tcPr>
            <w:tcW w:w="2062" w:type="dxa"/>
            <w:shd w:val="clear" w:color="auto" w:fill="FFFFFF"/>
            <w:tcMar>
              <w:top w:w="75" w:type="dxa"/>
              <w:left w:w="75" w:type="dxa"/>
              <w:bottom w:w="75" w:type="dxa"/>
              <w:right w:w="75" w:type="dxa"/>
            </w:tcMar>
            <w:vAlign w:val="center"/>
            <w:hideMark/>
          </w:tcPr>
          <w:p w14:paraId="5F0C01DC"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Горение электрооборудования под напряжением</w:t>
            </w:r>
          </w:p>
        </w:tc>
        <w:tc>
          <w:tcPr>
            <w:tcW w:w="1733" w:type="dxa"/>
            <w:shd w:val="clear" w:color="auto" w:fill="FFFFFF"/>
            <w:tcMar>
              <w:top w:w="75" w:type="dxa"/>
              <w:left w:w="75" w:type="dxa"/>
              <w:bottom w:w="75" w:type="dxa"/>
              <w:right w:w="75" w:type="dxa"/>
            </w:tcMar>
            <w:vAlign w:val="center"/>
            <w:hideMark/>
          </w:tcPr>
          <w:p w14:paraId="6AB032E1"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w:t>
            </w:r>
          </w:p>
        </w:tc>
        <w:tc>
          <w:tcPr>
            <w:tcW w:w="3218" w:type="dxa"/>
            <w:shd w:val="clear" w:color="auto" w:fill="FFFFFF"/>
            <w:tcMar>
              <w:top w:w="75" w:type="dxa"/>
              <w:left w:w="75" w:type="dxa"/>
              <w:bottom w:w="75" w:type="dxa"/>
              <w:right w:w="75" w:type="dxa"/>
            </w:tcMar>
            <w:vAlign w:val="center"/>
            <w:hideMark/>
          </w:tcPr>
          <w:p w14:paraId="049CD967"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val="ru-RU" w:eastAsia="ru-RU"/>
              </w:rPr>
            </w:pPr>
            <w:r w:rsidRPr="00994AF1">
              <w:rPr>
                <w:rFonts w:ascii="Times New Roman" w:eastAsia="Times New Roman" w:hAnsi="Times New Roman" w:cs="Times New Roman"/>
                <w:sz w:val="20"/>
                <w:szCs w:val="20"/>
                <w:lang w:val="ru-RU" w:eastAsia="ru-RU"/>
              </w:rPr>
              <w:t>Горение установок и оборудования, находящихся под электрическим напряжением</w:t>
            </w:r>
          </w:p>
        </w:tc>
        <w:tc>
          <w:tcPr>
            <w:tcW w:w="0" w:type="auto"/>
            <w:shd w:val="clear" w:color="auto" w:fill="FFFFFF"/>
            <w:tcMar>
              <w:top w:w="75" w:type="dxa"/>
              <w:left w:w="75" w:type="dxa"/>
              <w:bottom w:w="75" w:type="dxa"/>
              <w:right w:w="75" w:type="dxa"/>
            </w:tcMar>
            <w:vAlign w:val="center"/>
            <w:hideMark/>
          </w:tcPr>
          <w:p w14:paraId="104CFAF8" w14:textId="77777777" w:rsidR="00004FB9" w:rsidRPr="00994AF1" w:rsidRDefault="00004FB9" w:rsidP="00DB03EE">
            <w:pPr>
              <w:spacing w:before="0" w:beforeAutospacing="0" w:after="0" w:afterAutospacing="0"/>
              <w:jc w:val="center"/>
              <w:rPr>
                <w:rFonts w:ascii="Times New Roman" w:eastAsia="Times New Roman" w:hAnsi="Times New Roman" w:cs="Times New Roman"/>
                <w:sz w:val="20"/>
                <w:szCs w:val="20"/>
                <w:lang w:eastAsia="ru-RU"/>
              </w:rPr>
            </w:pPr>
            <w:r w:rsidRPr="00994AF1">
              <w:rPr>
                <w:rFonts w:ascii="Times New Roman" w:eastAsia="Times New Roman" w:hAnsi="Times New Roman" w:cs="Times New Roman"/>
                <w:sz w:val="20"/>
                <w:szCs w:val="20"/>
                <w:lang w:eastAsia="ru-RU"/>
              </w:rPr>
              <w:t>Углекислота, хладон, порошки</w:t>
            </w:r>
          </w:p>
        </w:tc>
      </w:tr>
    </w:tbl>
    <w:p w14:paraId="2F10253D" w14:textId="77777777" w:rsidR="00DB03EE" w:rsidRPr="00994AF1" w:rsidRDefault="00DB03EE"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sz w:val="24"/>
          <w:szCs w:val="24"/>
          <w:lang w:eastAsia="ru-RU"/>
        </w:rPr>
      </w:pPr>
    </w:p>
    <w:p w14:paraId="0B693632" w14:textId="6B0B6435" w:rsidR="00004FB9" w:rsidRPr="00994AF1" w:rsidRDefault="00004FB9"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eastAsia="ru-RU"/>
        </w:rPr>
      </w:pPr>
      <w:r w:rsidRPr="00994AF1">
        <w:rPr>
          <w:rFonts w:ascii="Times New Roman" w:eastAsia="Times New Roman" w:hAnsi="Times New Roman" w:cs="Times New Roman"/>
          <w:lang w:eastAsia="ru-RU"/>
        </w:rPr>
        <w:t>Огнетушители в основном состоят:</w:t>
      </w:r>
    </w:p>
    <w:p w14:paraId="5E50D389" w14:textId="77777777" w:rsidR="00004FB9" w:rsidRPr="00994AF1" w:rsidRDefault="00004FB9"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1) из корпуса для хранения огнетушащего вещества;</w:t>
      </w:r>
    </w:p>
    <w:p w14:paraId="5DD01186" w14:textId="77777777" w:rsidR="00004FB9" w:rsidRPr="00994AF1" w:rsidRDefault="00004FB9"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2) баллона со сжатым или сжиженным газом для вытеснения огнетушащего вещества из корпуса огнетушителя;</w:t>
      </w:r>
    </w:p>
    <w:p w14:paraId="123D2AF5" w14:textId="77777777" w:rsidR="00004FB9" w:rsidRPr="00994AF1" w:rsidRDefault="00004FB9"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3) газовой трубки с аэратором (только в порошковых). Газ, проходя через слой порошка, взрыхляя (аэрируя) его, поднимается в верхнюю часть корпуса, создавая избыточное (рабочее) давление;</w:t>
      </w:r>
    </w:p>
    <w:p w14:paraId="4FA5B459" w14:textId="77777777" w:rsidR="00004FB9" w:rsidRPr="00994AF1" w:rsidRDefault="00004FB9"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4) сифонной трубки, по которой огнетушащее вещество выбрасывается из огнетушителя;</w:t>
      </w:r>
    </w:p>
    <w:p w14:paraId="23048EC7" w14:textId="77777777" w:rsidR="00004FB9" w:rsidRPr="00994AF1" w:rsidRDefault="00004FB9"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5) ручки для переноса огнетушителя;</w:t>
      </w:r>
    </w:p>
    <w:p w14:paraId="00E636F9" w14:textId="77777777" w:rsidR="00004FB9" w:rsidRPr="00994AF1" w:rsidRDefault="00004FB9"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6) чеки для предотвращения случайного срабатывания.</w:t>
      </w:r>
    </w:p>
    <w:p w14:paraId="1AD7974C" w14:textId="31B32CFD" w:rsidR="00004FB9" w:rsidRPr="00994AF1" w:rsidRDefault="00004FB9" w:rsidP="00004FB9">
      <w:pPr>
        <w:shd w:val="clear" w:color="auto" w:fill="FFFFFF"/>
        <w:spacing w:after="0"/>
        <w:jc w:val="center"/>
        <w:textAlignment w:val="baseline"/>
        <w:rPr>
          <w:rFonts w:ascii="Times New Roman" w:eastAsia="Times New Roman" w:hAnsi="Times New Roman" w:cs="Times New Roman"/>
          <w:b/>
          <w:bCs/>
          <w:bdr w:val="none" w:sz="0" w:space="0" w:color="auto" w:frame="1"/>
          <w:lang w:val="ru-RU" w:eastAsia="ru-RU"/>
        </w:rPr>
      </w:pPr>
      <w:r w:rsidRPr="00994AF1">
        <w:rPr>
          <w:rFonts w:ascii="Times New Roman" w:eastAsia="Times New Roman" w:hAnsi="Times New Roman" w:cs="Times New Roman"/>
          <w:b/>
          <w:bCs/>
          <w:bdr w:val="none" w:sz="0" w:space="0" w:color="auto" w:frame="1"/>
          <w:lang w:val="ru-RU" w:eastAsia="ru-RU"/>
        </w:rPr>
        <w:t>Порошковые</w:t>
      </w:r>
    </w:p>
    <w:p w14:paraId="26CA1985" w14:textId="77777777" w:rsidR="00DB03EE" w:rsidRPr="00994AF1" w:rsidRDefault="00DB03EE" w:rsidP="00DB03EE">
      <w:pPr>
        <w:shd w:val="clear" w:color="auto" w:fill="FFFFFF"/>
        <w:spacing w:before="0" w:beforeAutospacing="0" w:after="0" w:afterAutospacing="0"/>
        <w:ind w:firstLine="567"/>
        <w:jc w:val="center"/>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Рис.1. Порошковый огнетушитель типа ОП-4(з)</w:t>
      </w:r>
    </w:p>
    <w:p w14:paraId="3241BFDC" w14:textId="77777777" w:rsidR="00DB03EE" w:rsidRPr="00994AF1" w:rsidRDefault="00DB03EE"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1. Запорно-пусковое устройство.</w:t>
      </w:r>
    </w:p>
    <w:p w14:paraId="1F6A2BC6" w14:textId="77777777" w:rsidR="00DB03EE" w:rsidRPr="00994AF1" w:rsidRDefault="00DB03EE"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2. Корпус с зарядом (порошок) и рабочим газом.</w:t>
      </w:r>
    </w:p>
    <w:p w14:paraId="471DFE08" w14:textId="77777777" w:rsidR="00DB03EE" w:rsidRPr="00994AF1" w:rsidRDefault="00DB03EE"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3. Раструб.</w:t>
      </w:r>
    </w:p>
    <w:p w14:paraId="64A74E19" w14:textId="77777777" w:rsidR="00DB03EE" w:rsidRPr="00994AF1" w:rsidRDefault="00DB03EE"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4. Индикатор давления.</w:t>
      </w:r>
    </w:p>
    <w:p w14:paraId="016C0315" w14:textId="77777777" w:rsidR="00DB03EE" w:rsidRPr="00994AF1" w:rsidRDefault="00DB03EE"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5. Чека.</w:t>
      </w:r>
    </w:p>
    <w:p w14:paraId="27BEE29F" w14:textId="727C069B" w:rsidR="00DB03EE" w:rsidRPr="00994AF1" w:rsidRDefault="00DB03EE"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6. Рычаг.</w:t>
      </w:r>
    </w:p>
    <w:p w14:paraId="1B166E5C" w14:textId="46947140" w:rsidR="00DB03EE" w:rsidRPr="00994AF1" w:rsidRDefault="00DB03EE"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p>
    <w:p w14:paraId="16C377DE" w14:textId="77777777" w:rsidR="00DB03EE" w:rsidRPr="00994AF1" w:rsidRDefault="00DB03EE"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Чтобы привести в действие порошковый огнетушитель, необходимо:</w:t>
      </w:r>
    </w:p>
    <w:p w14:paraId="63DA45A1" w14:textId="77777777" w:rsidR="00DB03EE" w:rsidRPr="00994AF1" w:rsidRDefault="00DB03EE"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Убедиться в достаточности давления по индикатору давления (4). Сорвать пломбу и</w:t>
      </w:r>
      <w:r w:rsidRPr="00994AF1">
        <w:rPr>
          <w:rFonts w:ascii="Times New Roman" w:eastAsia="Times New Roman" w:hAnsi="Times New Roman" w:cs="Times New Roman"/>
          <w:lang w:eastAsia="ru-RU"/>
        </w:rPr>
        <w:t> </w:t>
      </w:r>
      <w:r w:rsidRPr="00994AF1">
        <w:rPr>
          <w:rFonts w:ascii="Times New Roman" w:eastAsia="Times New Roman" w:hAnsi="Times New Roman" w:cs="Times New Roman"/>
          <w:lang w:val="ru-RU" w:eastAsia="ru-RU"/>
        </w:rPr>
        <w:t>выдернуть чеку (5). Направить раструб (3) на очаг пожара. Нажать на рычаг (6) и направить струю огнетушащего порошка на очаг пожара.</w:t>
      </w:r>
    </w:p>
    <w:p w14:paraId="47C97612" w14:textId="77777777" w:rsidR="00DB03EE" w:rsidRPr="00994AF1" w:rsidRDefault="00DB03EE"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p>
    <w:p w14:paraId="2CBF93C9" w14:textId="7F6143B8" w:rsidR="00DB03EE" w:rsidRPr="00994AF1" w:rsidRDefault="00F4655C" w:rsidP="00994AF1">
      <w:pPr>
        <w:shd w:val="clear" w:color="auto" w:fill="FFFFFF"/>
        <w:spacing w:before="0" w:beforeAutospacing="0" w:after="0" w:afterAutospacing="0"/>
        <w:jc w:val="center"/>
        <w:textAlignment w:val="baseline"/>
        <w:rPr>
          <w:rFonts w:ascii="Times New Roman" w:eastAsia="Times New Roman" w:hAnsi="Times New Roman" w:cs="Times New Roman"/>
          <w:sz w:val="24"/>
          <w:szCs w:val="24"/>
          <w:lang w:val="ru-RU" w:eastAsia="ru-RU"/>
        </w:rPr>
      </w:pPr>
      <w:r>
        <w:rPr>
          <w:rFonts w:ascii="Times New Roman" w:eastAsia="Times New Roman" w:hAnsi="Times New Roman" w:cs="Times New Roman"/>
          <w:noProof/>
          <w:sz w:val="27"/>
          <w:szCs w:val="27"/>
          <w:lang w:eastAsia="ru-RU"/>
        </w:rPr>
        <mc:AlternateContent>
          <mc:Choice Requires="wps">
            <w:drawing>
              <wp:anchor distT="0" distB="0" distL="114300" distR="114300" simplePos="0" relativeHeight="251658240" behindDoc="0" locked="0" layoutInCell="1" allowOverlap="1" wp14:anchorId="19FBBB69" wp14:editId="02F4AB6E">
                <wp:simplePos x="0" y="0"/>
                <wp:positionH relativeFrom="column">
                  <wp:posOffset>4779645</wp:posOffset>
                </wp:positionH>
                <wp:positionV relativeFrom="paragraph">
                  <wp:posOffset>193675</wp:posOffset>
                </wp:positionV>
                <wp:extent cx="360680" cy="238760"/>
                <wp:effectExtent l="9525" t="10160" r="1079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80" cy="238760"/>
                        </a:xfrm>
                        <a:prstGeom prst="rect">
                          <a:avLst/>
                        </a:prstGeom>
                        <a:solidFill>
                          <a:srgbClr val="FFFFFF"/>
                        </a:solidFill>
                        <a:ln w="12700">
                          <a:solidFill>
                            <a:schemeClr val="tx1">
                              <a:lumMod val="100000"/>
                              <a:lumOff val="0"/>
                            </a:schemeClr>
                          </a:solidFill>
                          <a:miter lim="800000"/>
                          <a:headEnd/>
                          <a:tailEnd/>
                        </a:ln>
                      </wps:spPr>
                      <wps:txbx>
                        <w:txbxContent>
                          <w:p w14:paraId="21DA809E" w14:textId="5684ED50" w:rsidR="0001384E" w:rsidRPr="0001384E" w:rsidRDefault="0001384E" w:rsidP="0001384E">
                            <w:pPr>
                              <w:jc w:val="center"/>
                              <w:rPr>
                                <w:b/>
                                <w:bCs/>
                                <w:lang w:val="ru-RU"/>
                              </w:rPr>
                            </w:pPr>
                            <w:r w:rsidRPr="0001384E">
                              <w:rPr>
                                <w:b/>
                                <w:bCs/>
                                <w:lang w:val="ru-RU"/>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BBB69" id="Rectangle 2" o:spid="_x0000_s1026" style="position:absolute;left:0;text-align:left;margin-left:376.35pt;margin-top:15.25pt;width:28.4pt;height:1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" strokecolor="black [3213]" strokeweight="1pt">
                <v:textbox>
                  <w:txbxContent>
                    <w:p w14:paraId="21DA809E" w14:textId="5684ED50" w:rsidR="0001384E" w:rsidRPr="0001384E" w:rsidRDefault="0001384E" w:rsidP="0001384E">
                      <w:pPr>
                        <w:jc w:val="center"/>
                        <w:rPr>
                          <w:b/>
                          <w:bCs/>
                          <w:lang w:val="ru-RU"/>
                        </w:rPr>
                      </w:pPr>
                      <w:r w:rsidRPr="0001384E">
                        <w:rPr>
                          <w:b/>
                          <w:bCs/>
                          <w:lang w:val="ru-RU"/>
                        </w:rPr>
                        <w:t>5</w:t>
                      </w:r>
                    </w:p>
                  </w:txbxContent>
                </v:textbox>
              </v:rect>
            </w:pict>
          </mc:Fallback>
        </mc:AlternateContent>
      </w:r>
      <w:r w:rsidR="00004FB9" w:rsidRPr="00994AF1">
        <w:rPr>
          <w:rFonts w:ascii="Times New Roman" w:eastAsia="Times New Roman" w:hAnsi="Times New Roman" w:cs="Times New Roman"/>
          <w:noProof/>
          <w:sz w:val="27"/>
          <w:szCs w:val="27"/>
          <w:lang w:val="ru-RU" w:eastAsia="ru-RU"/>
        </w:rPr>
        <w:drawing>
          <wp:inline distT="0" distB="0" distL="0" distR="0" wp14:anchorId="62F89D8D" wp14:editId="1408152D">
            <wp:extent cx="6461053" cy="2865120"/>
            <wp:effectExtent l="0" t="0" r="0" b="0"/>
            <wp:docPr id="1" name="Рисунок 1" descr="https://dou.su/files/images/ognet_det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u.su/files/images/ognet_detali.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67356" cy="2867915"/>
                    </a:xfrm>
                    <a:prstGeom prst="rect">
                      <a:avLst/>
                    </a:prstGeom>
                    <a:noFill/>
                    <a:ln>
                      <a:noFill/>
                    </a:ln>
                  </pic:spPr>
                </pic:pic>
              </a:graphicData>
            </a:graphic>
          </wp:inline>
        </w:drawing>
      </w:r>
      <w:r w:rsidR="00004FB9" w:rsidRPr="00994AF1">
        <w:rPr>
          <w:rFonts w:ascii="Times New Roman" w:eastAsia="Times New Roman" w:hAnsi="Times New Roman" w:cs="Times New Roman"/>
          <w:sz w:val="27"/>
          <w:szCs w:val="27"/>
          <w:lang w:val="ru-RU" w:eastAsia="ru-RU"/>
        </w:rPr>
        <w:br/>
      </w:r>
    </w:p>
    <w:p w14:paraId="1D64F875" w14:textId="1B3A19A3" w:rsidR="00004FB9" w:rsidRPr="00994AF1" w:rsidRDefault="00004FB9"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При тушении пожара порошковыми огнетушителями необходимо помнить:</w:t>
      </w:r>
    </w:p>
    <w:p w14:paraId="459C54E1" w14:textId="77777777" w:rsidR="00004FB9" w:rsidRPr="00994AF1" w:rsidRDefault="00004FB9"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В зависимости от заряда порошковые огнетушители применяют для тушения пожаров классов АВСЕ, ВСЕ или класса </w:t>
      </w:r>
      <w:r w:rsidRPr="00994AF1">
        <w:rPr>
          <w:rFonts w:ascii="Times New Roman" w:eastAsia="Times New Roman" w:hAnsi="Times New Roman" w:cs="Times New Roman"/>
          <w:lang w:eastAsia="ru-RU"/>
        </w:rPr>
        <w:t>D</w:t>
      </w:r>
      <w:r w:rsidRPr="00994AF1">
        <w:rPr>
          <w:rFonts w:ascii="Times New Roman" w:eastAsia="Times New Roman" w:hAnsi="Times New Roman" w:cs="Times New Roman"/>
          <w:lang w:val="ru-RU" w:eastAsia="ru-RU"/>
        </w:rPr>
        <w:t>. Порошковыми огнетушителями запрещается тушить электрооборудование, находящееся под напряжением выше 1000В. Не следует использовать порошковые огнетушители для защиты оборудования, которое может выйти из строя при попадании порошка (ПЭВМ, некоторые виды электронного оборудования, электрические машины коллекторного типа и т.д.). Порошковые огнетушители из-за высокой запыленности во время их работы и, как следствие, резко ухудшающейся видимости очага пожара и путей эвакуации, а также раздражающего действия порошка на органы дыхания не рекомендуется применять в помещениях малого объема (менее 40 м3). При тушении пожара порошковыми огнетушителями необходимо применять дополнительные меры по охлаждению нагретых элементов оборудования или строительных конструкций.</w:t>
      </w:r>
    </w:p>
    <w:p w14:paraId="69B6DDE8" w14:textId="77777777" w:rsidR="008A2AD8" w:rsidRDefault="008A2AD8" w:rsidP="00DB03EE">
      <w:pPr>
        <w:shd w:val="clear" w:color="auto" w:fill="FFFFFF"/>
        <w:spacing w:before="0" w:beforeAutospacing="0" w:after="0" w:afterAutospacing="0"/>
        <w:ind w:firstLine="567"/>
        <w:jc w:val="center"/>
        <w:textAlignment w:val="baseline"/>
        <w:rPr>
          <w:rFonts w:ascii="Times New Roman" w:eastAsia="Times New Roman" w:hAnsi="Times New Roman" w:cs="Times New Roman"/>
          <w:b/>
          <w:bCs/>
          <w:bdr w:val="none" w:sz="0" w:space="0" w:color="auto" w:frame="1"/>
          <w:lang w:val="ru-RU" w:eastAsia="ru-RU"/>
        </w:rPr>
      </w:pPr>
    </w:p>
    <w:p w14:paraId="1971144E" w14:textId="349C42AE" w:rsidR="00004FB9" w:rsidRPr="00994AF1" w:rsidRDefault="00004FB9" w:rsidP="00DB03EE">
      <w:pPr>
        <w:shd w:val="clear" w:color="auto" w:fill="FFFFFF"/>
        <w:spacing w:before="0" w:beforeAutospacing="0" w:after="0" w:afterAutospacing="0"/>
        <w:ind w:firstLine="567"/>
        <w:jc w:val="center"/>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b/>
          <w:bCs/>
          <w:bdr w:val="none" w:sz="0" w:space="0" w:color="auto" w:frame="1"/>
          <w:lang w:val="ru-RU" w:eastAsia="ru-RU"/>
        </w:rPr>
        <w:lastRenderedPageBreak/>
        <w:t>Углекислотные</w:t>
      </w:r>
    </w:p>
    <w:p w14:paraId="2224C2A3" w14:textId="77777777" w:rsidR="00004FB9" w:rsidRPr="00994AF1" w:rsidRDefault="00004FB9"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При пользовании углекислотными огнетушителями необходимо учитывать следующие факторы:</w:t>
      </w:r>
    </w:p>
    <w:p w14:paraId="50A8D936" w14:textId="77777777" w:rsidR="00DB03EE" w:rsidRPr="00994AF1" w:rsidRDefault="00004FB9" w:rsidP="00DB03EE">
      <w:pPr>
        <w:pStyle w:val="a6"/>
        <w:numPr>
          <w:ilvl w:val="0"/>
          <w:numId w:val="30"/>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возможность накопления зарядов статического электричества на диффузоре огнетушителя (особенно если диффузор изготовлен из полимерных материалов); </w:t>
      </w:r>
    </w:p>
    <w:p w14:paraId="745AE4BD" w14:textId="77777777" w:rsidR="00DB03EE" w:rsidRPr="00994AF1" w:rsidRDefault="00004FB9" w:rsidP="00DB03EE">
      <w:pPr>
        <w:pStyle w:val="a6"/>
        <w:numPr>
          <w:ilvl w:val="0"/>
          <w:numId w:val="30"/>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снижение эффективности огнетушителей при отрицательной температуре окружающей среды; </w:t>
      </w:r>
    </w:p>
    <w:p w14:paraId="5D1EA193" w14:textId="77777777" w:rsidR="00DB03EE" w:rsidRPr="00994AF1" w:rsidRDefault="00004FB9" w:rsidP="00DB03EE">
      <w:pPr>
        <w:pStyle w:val="a6"/>
        <w:numPr>
          <w:ilvl w:val="0"/>
          <w:numId w:val="30"/>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опасность токсического воздействия паров углекислоты на организм человека; </w:t>
      </w:r>
    </w:p>
    <w:p w14:paraId="2A7E5B85" w14:textId="4C89CA31" w:rsidR="00DB03EE" w:rsidRPr="00994AF1" w:rsidRDefault="00004FB9" w:rsidP="00DB03EE">
      <w:pPr>
        <w:pStyle w:val="a6"/>
        <w:numPr>
          <w:ilvl w:val="0"/>
          <w:numId w:val="30"/>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опасность снижения содержания кислорода в воздухе помещения в результате применения углекислотных огнетушителей (особенно передвижных); </w:t>
      </w:r>
    </w:p>
    <w:p w14:paraId="3E476BC9" w14:textId="5E0615C7" w:rsidR="00DB03EE" w:rsidRPr="00994AF1" w:rsidRDefault="00004FB9" w:rsidP="00DB03EE">
      <w:pPr>
        <w:pStyle w:val="a6"/>
        <w:numPr>
          <w:ilvl w:val="0"/>
          <w:numId w:val="30"/>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опасность обморожения ввиду резкого снижения температуры узлов огнетушителя.</w:t>
      </w:r>
    </w:p>
    <w:p w14:paraId="774BB9EF" w14:textId="6EDA0D91" w:rsidR="00004FB9" w:rsidRPr="00994AF1" w:rsidRDefault="00004FB9"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Запрещается применять углекислотные огнетушители для тушения пожаров электрооборудования, находящегося под напряжением выше 10кВ. Углекислотный огнетушитель, оснащенный раструбом из металла, не должен использоваться для тушения пожаров электрооборудования, находящегося под напряжением.</w:t>
      </w:r>
    </w:p>
    <w:p w14:paraId="2AC195BC" w14:textId="77777777" w:rsidR="00DB03EE" w:rsidRPr="00994AF1" w:rsidRDefault="00DB03EE" w:rsidP="00DB03EE">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p>
    <w:p w14:paraId="2F28F40C" w14:textId="77777777" w:rsidR="00004FB9" w:rsidRPr="00994AF1" w:rsidRDefault="00004FB9" w:rsidP="00DB03EE">
      <w:pPr>
        <w:shd w:val="clear" w:color="auto" w:fill="FFFFFF"/>
        <w:spacing w:before="0" w:beforeAutospacing="0" w:after="0" w:afterAutospacing="0"/>
        <w:jc w:val="center"/>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b/>
          <w:bCs/>
          <w:bdr w:val="none" w:sz="0" w:space="0" w:color="auto" w:frame="1"/>
          <w:lang w:val="ru-RU" w:eastAsia="ru-RU"/>
        </w:rPr>
        <w:t>Тема 5. Обязанности и порядок действий работника (служащего) при пожаре или обнаружении признаков горения, в том числе при вызове пожарной охраны, аварийной остановке технологического оборудования, эвакуации людей и материальных ценностей, пользовании средствами пожаротушения. Особенности работы систем оповещения и управления эвакуацией при пожаре, других автоматических систем противопожарной защиты. Отключение общеобменной вентиляции и электрооборудования в случае пожара и по окончании рабочего дня. Осмотр и приведение в пожаробезопасное состояние рабочего места</w:t>
      </w:r>
    </w:p>
    <w:p w14:paraId="51272B54" w14:textId="77777777" w:rsidR="00004FB9" w:rsidRPr="00994AF1" w:rsidRDefault="00004FB9" w:rsidP="00DB03EE">
      <w:pPr>
        <w:shd w:val="clear" w:color="auto" w:fill="FFFFFF"/>
        <w:tabs>
          <w:tab w:val="left" w:pos="851"/>
        </w:tabs>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До работника доводится его порядок действий при пожаре или обнаружении признаков горения.</w:t>
      </w:r>
    </w:p>
    <w:p w14:paraId="66B60D7B" w14:textId="77777777" w:rsidR="00004FB9" w:rsidRPr="00994AF1" w:rsidRDefault="00004FB9" w:rsidP="00DB03EE">
      <w:pPr>
        <w:shd w:val="clear" w:color="auto" w:fill="FFFFFF"/>
        <w:tabs>
          <w:tab w:val="left" w:pos="851"/>
        </w:tabs>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Работникам при обнаружении пожара или признаков горения в здании, помещении (задымление, запах гари, повышение температуры воздуха и др.) необходимо:</w:t>
      </w:r>
    </w:p>
    <w:p w14:paraId="71300AF6" w14:textId="77777777" w:rsidR="00004FB9" w:rsidRPr="00994AF1" w:rsidRDefault="00004FB9" w:rsidP="00DB03EE">
      <w:pPr>
        <w:numPr>
          <w:ilvl w:val="0"/>
          <w:numId w:val="18"/>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немедленно сообщить о ЧС в пожарную часть, при этом необходимо назвать адрес, место возникновения пожара (этаж, номер помещения), сообщить фамилию, должность;</w:t>
      </w:r>
    </w:p>
    <w:p w14:paraId="5B21730E" w14:textId="77777777" w:rsidR="00004FB9" w:rsidRPr="00994AF1" w:rsidRDefault="00004FB9" w:rsidP="00DB03EE">
      <w:pPr>
        <w:numPr>
          <w:ilvl w:val="0"/>
          <w:numId w:val="18"/>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доложить о пожаре своему непосредственному руководителю;</w:t>
      </w:r>
    </w:p>
    <w:p w14:paraId="2D47CB4F" w14:textId="77777777" w:rsidR="00004FB9" w:rsidRPr="00994AF1" w:rsidRDefault="00004FB9" w:rsidP="00DB03EE">
      <w:pPr>
        <w:numPr>
          <w:ilvl w:val="0"/>
          <w:numId w:val="18"/>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выполнять команды по эвакуации, поступившие от непосредственного руководителя и по системе оповещения;</w:t>
      </w:r>
    </w:p>
    <w:p w14:paraId="364F6CC4" w14:textId="77777777" w:rsidR="00004FB9" w:rsidRPr="00994AF1" w:rsidRDefault="00004FB9" w:rsidP="00DB03EE">
      <w:pPr>
        <w:numPr>
          <w:ilvl w:val="0"/>
          <w:numId w:val="18"/>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организованно покинуть помещение в соответствии с планом эвакуации при пожаре, закрыв за собой плотно двери и окна;</w:t>
      </w:r>
    </w:p>
    <w:p w14:paraId="200C7798" w14:textId="77777777" w:rsidR="00004FB9" w:rsidRPr="00994AF1" w:rsidRDefault="00004FB9" w:rsidP="00DB03EE">
      <w:pPr>
        <w:numPr>
          <w:ilvl w:val="0"/>
          <w:numId w:val="18"/>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взять с собой средство индивидуальной защиты органов дыхания и при необходимости надеть его;</w:t>
      </w:r>
    </w:p>
    <w:p w14:paraId="1954B446" w14:textId="77777777" w:rsidR="00004FB9" w:rsidRPr="00994AF1" w:rsidRDefault="00004FB9" w:rsidP="00DB03EE">
      <w:pPr>
        <w:numPr>
          <w:ilvl w:val="0"/>
          <w:numId w:val="18"/>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при обнаружении на пути эвакуации вращающихся дверей и турникетов, вручную открыть и заблокировать их в открытом состоянии. В случае, невозможности открыть указанные устройства, найти по знакам эвакуации эвакуационные выходы или использовать дублирующие выходы, у которых нет препятствий.</w:t>
      </w:r>
    </w:p>
    <w:p w14:paraId="6194A1CB" w14:textId="77777777" w:rsidR="00004FB9" w:rsidRPr="00994AF1" w:rsidRDefault="00004FB9" w:rsidP="00DB03EE">
      <w:pPr>
        <w:shd w:val="clear" w:color="auto" w:fill="FFFFFF"/>
        <w:tabs>
          <w:tab w:val="left" w:pos="851"/>
        </w:tabs>
        <w:spacing w:before="0" w:beforeAutospacing="0" w:after="0" w:afterAutospacing="0"/>
        <w:ind w:firstLine="567"/>
        <w:jc w:val="both"/>
        <w:textAlignment w:val="baseline"/>
        <w:rPr>
          <w:rFonts w:ascii="Times New Roman" w:eastAsia="Times New Roman" w:hAnsi="Times New Roman" w:cs="Times New Roman"/>
          <w:lang w:eastAsia="ru-RU"/>
        </w:rPr>
      </w:pPr>
      <w:r w:rsidRPr="00994AF1">
        <w:rPr>
          <w:rFonts w:ascii="Times New Roman" w:eastAsia="Times New Roman" w:hAnsi="Times New Roman" w:cs="Times New Roman"/>
          <w:lang w:eastAsia="ru-RU"/>
        </w:rPr>
        <w:t>Руководящие работники обязаны:</w:t>
      </w:r>
    </w:p>
    <w:p w14:paraId="1E0FC3B6" w14:textId="77777777" w:rsidR="00004FB9" w:rsidRPr="00994AF1" w:rsidRDefault="00004FB9" w:rsidP="00DB03EE">
      <w:pPr>
        <w:numPr>
          <w:ilvl w:val="0"/>
          <w:numId w:val="19"/>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сообщить о пожаре по телефону в пожарную охрану (при этом необходимо назвать адрес объекта, место возникновения пожара, сообщить свою фамилию и должность);</w:t>
      </w:r>
    </w:p>
    <w:p w14:paraId="5DD3E439" w14:textId="10580020" w:rsidR="00004FB9" w:rsidRPr="00994AF1" w:rsidRDefault="00004FB9" w:rsidP="00DB03EE">
      <w:pPr>
        <w:numPr>
          <w:ilvl w:val="0"/>
          <w:numId w:val="19"/>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немедленно оповестить подчиненных работников</w:t>
      </w:r>
      <w:r w:rsidR="00DB03EE" w:rsidRPr="00994AF1">
        <w:rPr>
          <w:rFonts w:ascii="Times New Roman" w:eastAsia="Times New Roman" w:hAnsi="Times New Roman" w:cs="Times New Roman"/>
          <w:lang w:val="ru-RU" w:eastAsia="ru-RU"/>
        </w:rPr>
        <w:t xml:space="preserve"> </w:t>
      </w:r>
      <w:r w:rsidRPr="00994AF1">
        <w:rPr>
          <w:rFonts w:ascii="Times New Roman" w:eastAsia="Times New Roman" w:hAnsi="Times New Roman" w:cs="Times New Roman"/>
          <w:lang w:val="ru-RU" w:eastAsia="ru-RU"/>
        </w:rPr>
        <w:t xml:space="preserve">и посетителей </w:t>
      </w:r>
      <w:r w:rsidR="00DB03EE" w:rsidRPr="00994AF1">
        <w:rPr>
          <w:rFonts w:ascii="Times New Roman" w:eastAsia="Times New Roman" w:hAnsi="Times New Roman" w:cs="Times New Roman"/>
          <w:lang w:val="ru-RU" w:eastAsia="ru-RU"/>
        </w:rPr>
        <w:t xml:space="preserve">(при наличии) </w:t>
      </w:r>
      <w:r w:rsidRPr="00994AF1">
        <w:rPr>
          <w:rFonts w:ascii="Times New Roman" w:eastAsia="Times New Roman" w:hAnsi="Times New Roman" w:cs="Times New Roman"/>
          <w:lang w:val="ru-RU" w:eastAsia="ru-RU"/>
        </w:rPr>
        <w:t>о возникшем пожаре и организовать их эвакуацию в безопасное место;</w:t>
      </w:r>
    </w:p>
    <w:p w14:paraId="24E74702" w14:textId="6C8B7143" w:rsidR="00004FB9" w:rsidRPr="00994AF1" w:rsidRDefault="00004FB9" w:rsidP="00DB03EE">
      <w:pPr>
        <w:numPr>
          <w:ilvl w:val="0"/>
          <w:numId w:val="19"/>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проконтролировать, чтобы подчиненные работники</w:t>
      </w:r>
      <w:r w:rsidR="00DB03EE" w:rsidRPr="00994AF1">
        <w:rPr>
          <w:rFonts w:ascii="Times New Roman" w:eastAsia="Times New Roman" w:hAnsi="Times New Roman" w:cs="Times New Roman"/>
          <w:lang w:val="ru-RU" w:eastAsia="ru-RU"/>
        </w:rPr>
        <w:t xml:space="preserve"> </w:t>
      </w:r>
      <w:r w:rsidRPr="00994AF1">
        <w:rPr>
          <w:rFonts w:ascii="Times New Roman" w:eastAsia="Times New Roman" w:hAnsi="Times New Roman" w:cs="Times New Roman"/>
          <w:lang w:val="ru-RU" w:eastAsia="ru-RU"/>
        </w:rPr>
        <w:t>взяли с собой средства индивидуальной защиты органов дыхания и при необходимости использовали их;</w:t>
      </w:r>
    </w:p>
    <w:p w14:paraId="579BEB92" w14:textId="3B45AF79" w:rsidR="00004FB9" w:rsidRPr="00994AF1" w:rsidRDefault="00004FB9" w:rsidP="00DB03EE">
      <w:pPr>
        <w:numPr>
          <w:ilvl w:val="0"/>
          <w:numId w:val="19"/>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на месте сбора проверить наличие подчиненных работников, проинформировать </w:t>
      </w:r>
      <w:r w:rsidR="00DB03EE" w:rsidRPr="00994AF1">
        <w:rPr>
          <w:rFonts w:ascii="Times New Roman" w:eastAsia="Times New Roman" w:hAnsi="Times New Roman" w:cs="Times New Roman"/>
          <w:lang w:val="ru-RU" w:eastAsia="ru-RU"/>
        </w:rPr>
        <w:t>руководителя</w:t>
      </w:r>
      <w:r w:rsidRPr="00994AF1">
        <w:rPr>
          <w:rFonts w:ascii="Times New Roman" w:eastAsia="Times New Roman" w:hAnsi="Times New Roman" w:cs="Times New Roman"/>
          <w:lang w:val="ru-RU" w:eastAsia="ru-RU"/>
        </w:rPr>
        <w:t xml:space="preserve"> о принятых мерах по эвакуации людей и материальных ценностей.</w:t>
      </w:r>
    </w:p>
    <w:p w14:paraId="13A923B2" w14:textId="4A3B1D64" w:rsidR="00004FB9" w:rsidRPr="00994AF1" w:rsidRDefault="00DB03EE" w:rsidP="00DB03EE">
      <w:pPr>
        <w:shd w:val="clear" w:color="auto" w:fill="FFFFFF"/>
        <w:tabs>
          <w:tab w:val="left" w:pos="851"/>
        </w:tabs>
        <w:spacing w:before="0" w:beforeAutospacing="0" w:after="0" w:afterAutospacing="0"/>
        <w:ind w:firstLine="567"/>
        <w:jc w:val="both"/>
        <w:textAlignment w:val="baseline"/>
        <w:rPr>
          <w:rFonts w:ascii="Times New Roman" w:eastAsia="Times New Roman" w:hAnsi="Times New Roman" w:cs="Times New Roman"/>
          <w:lang w:eastAsia="ru-RU"/>
        </w:rPr>
      </w:pPr>
      <w:r w:rsidRPr="00994AF1">
        <w:rPr>
          <w:rFonts w:ascii="Times New Roman" w:eastAsia="Times New Roman" w:hAnsi="Times New Roman" w:cs="Times New Roman"/>
          <w:lang w:val="ru-RU" w:eastAsia="ru-RU"/>
        </w:rPr>
        <w:t>Работник</w:t>
      </w:r>
      <w:r w:rsidR="00412E58">
        <w:rPr>
          <w:rFonts w:ascii="Times New Roman" w:eastAsia="Times New Roman" w:hAnsi="Times New Roman" w:cs="Times New Roman"/>
          <w:lang w:eastAsia="ru-RU"/>
        </w:rPr>
        <w:t> </w:t>
      </w:r>
      <w:r w:rsidR="00412E58">
        <w:rPr>
          <w:rFonts w:ascii="Times New Roman" w:eastAsia="Times New Roman" w:hAnsi="Times New Roman" w:cs="Times New Roman"/>
          <w:lang w:val="ru-RU" w:eastAsia="ru-RU"/>
        </w:rPr>
        <w:t>обязан</w:t>
      </w:r>
      <w:r w:rsidR="00004FB9" w:rsidRPr="00994AF1">
        <w:rPr>
          <w:rFonts w:ascii="Times New Roman" w:eastAsia="Times New Roman" w:hAnsi="Times New Roman" w:cs="Times New Roman"/>
          <w:lang w:eastAsia="ru-RU"/>
        </w:rPr>
        <w:t>:</w:t>
      </w:r>
    </w:p>
    <w:p w14:paraId="5ACB2D78" w14:textId="77777777" w:rsidR="00004FB9" w:rsidRPr="00994AF1" w:rsidRDefault="00004FB9" w:rsidP="00DB03EE">
      <w:pPr>
        <w:numPr>
          <w:ilvl w:val="0"/>
          <w:numId w:val="20"/>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направить все действия на обеспечение безопасности людей, их эвакуацию и спасение;</w:t>
      </w:r>
    </w:p>
    <w:p w14:paraId="3F9C2B36" w14:textId="163D168F" w:rsidR="00004FB9" w:rsidRPr="00994AF1" w:rsidRDefault="00004FB9" w:rsidP="00DB03EE">
      <w:pPr>
        <w:numPr>
          <w:ilvl w:val="0"/>
          <w:numId w:val="20"/>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сообщить о пожаре </w:t>
      </w:r>
      <w:r w:rsidR="00DB03EE" w:rsidRPr="00994AF1">
        <w:rPr>
          <w:rFonts w:ascii="Times New Roman" w:eastAsia="Times New Roman" w:hAnsi="Times New Roman" w:cs="Times New Roman"/>
          <w:lang w:val="ru-RU" w:eastAsia="ru-RU"/>
        </w:rPr>
        <w:t>непосредственному руководителю</w:t>
      </w:r>
      <w:r w:rsidRPr="00994AF1">
        <w:rPr>
          <w:rFonts w:ascii="Times New Roman" w:eastAsia="Times New Roman" w:hAnsi="Times New Roman" w:cs="Times New Roman"/>
          <w:lang w:val="ru-RU" w:eastAsia="ru-RU"/>
        </w:rPr>
        <w:t>, а также сообщить о пожаре в подразделение пожарной охраны;</w:t>
      </w:r>
    </w:p>
    <w:p w14:paraId="65328F8E" w14:textId="77777777" w:rsidR="00004FB9" w:rsidRPr="00994AF1" w:rsidRDefault="00004FB9" w:rsidP="00DB03EE">
      <w:pPr>
        <w:numPr>
          <w:ilvl w:val="0"/>
          <w:numId w:val="20"/>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с учетом сложившейся обстановки определить наиболее безопасные эвакуационные пути и выходы, согласно планам эвакуации, обеспечивающие возможность вывода воспитанников в безопасную зону в кратчайший срок;</w:t>
      </w:r>
    </w:p>
    <w:p w14:paraId="5FBA2BBA" w14:textId="77777777" w:rsidR="00004FB9" w:rsidRPr="00994AF1" w:rsidRDefault="00004FB9" w:rsidP="00DB03EE">
      <w:pPr>
        <w:numPr>
          <w:ilvl w:val="0"/>
          <w:numId w:val="20"/>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исключить условия, способствующие возникновению паники;</w:t>
      </w:r>
    </w:p>
    <w:p w14:paraId="042C630E" w14:textId="77777777" w:rsidR="00004FB9" w:rsidRPr="00994AF1" w:rsidRDefault="00004FB9" w:rsidP="00DB03EE">
      <w:pPr>
        <w:numPr>
          <w:ilvl w:val="0"/>
          <w:numId w:val="20"/>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не оставлять детей без присмотра с момента обнаружения пожара и до его ликвидации;</w:t>
      </w:r>
    </w:p>
    <w:p w14:paraId="35E0B374" w14:textId="77777777" w:rsidR="00004FB9" w:rsidRPr="00994AF1" w:rsidRDefault="00004FB9" w:rsidP="00DB03EE">
      <w:pPr>
        <w:numPr>
          <w:ilvl w:val="0"/>
          <w:numId w:val="20"/>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проконтролировать у всех наличие средств защиты органов дыхания и при необходимости использовать их;</w:t>
      </w:r>
    </w:p>
    <w:p w14:paraId="085138CB" w14:textId="4EE45AA8" w:rsidR="00004FB9" w:rsidRPr="00994AF1" w:rsidRDefault="00DB03EE" w:rsidP="00DB03EE">
      <w:pPr>
        <w:shd w:val="clear" w:color="auto" w:fill="FFFFFF"/>
        <w:tabs>
          <w:tab w:val="left" w:pos="851"/>
        </w:tabs>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hAnsi="Times New Roman" w:cs="Times New Roman"/>
          <w:lang w:val="ru-RU"/>
        </w:rPr>
        <w:t xml:space="preserve">Ответственный за пожарную безопасность </w:t>
      </w:r>
      <w:r w:rsidR="00004FB9" w:rsidRPr="00994AF1">
        <w:rPr>
          <w:rFonts w:ascii="Times New Roman" w:eastAsia="Times New Roman" w:hAnsi="Times New Roman" w:cs="Times New Roman"/>
          <w:lang w:val="ru-RU" w:eastAsia="ru-RU"/>
        </w:rPr>
        <w:t>обязан:</w:t>
      </w:r>
    </w:p>
    <w:p w14:paraId="2EFC7A72" w14:textId="77777777" w:rsidR="00004FB9" w:rsidRPr="00994AF1" w:rsidRDefault="00004FB9" w:rsidP="00DB03EE">
      <w:pPr>
        <w:numPr>
          <w:ilvl w:val="0"/>
          <w:numId w:val="21"/>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немедленно прибыть к месту пожара;</w:t>
      </w:r>
    </w:p>
    <w:p w14:paraId="26F231D2" w14:textId="77777777" w:rsidR="00004FB9" w:rsidRPr="00994AF1" w:rsidRDefault="00004FB9" w:rsidP="00DB03EE">
      <w:pPr>
        <w:numPr>
          <w:ilvl w:val="0"/>
          <w:numId w:val="21"/>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проверить время сообщения о возникновении пожара в пожарную охрану (при необходимости продублировать сообщение о пожаре по телефону 101 или 112 в пожарную охрану);</w:t>
      </w:r>
    </w:p>
    <w:p w14:paraId="346E06ED" w14:textId="77777777" w:rsidR="00004FB9" w:rsidRPr="00994AF1" w:rsidRDefault="00004FB9" w:rsidP="00DB03EE">
      <w:pPr>
        <w:numPr>
          <w:ilvl w:val="0"/>
          <w:numId w:val="21"/>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lastRenderedPageBreak/>
        <w:t>проверить включение автоматических установок пожаротушения и пожарной сигнализации, системы оповещения людей о пожаре, в случае необходимости дать указание дежурному персоналу о ручном включении систем противопожарной защиты;</w:t>
      </w:r>
    </w:p>
    <w:p w14:paraId="7C0C906E" w14:textId="1C75A4FA" w:rsidR="00004FB9" w:rsidRPr="00994AF1" w:rsidRDefault="00004FB9" w:rsidP="00DB03EE">
      <w:pPr>
        <w:numPr>
          <w:ilvl w:val="0"/>
          <w:numId w:val="21"/>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принять информацию от руководящих работников о принятых мерах;</w:t>
      </w:r>
    </w:p>
    <w:p w14:paraId="090DC01A" w14:textId="77777777" w:rsidR="00004FB9" w:rsidRPr="00994AF1" w:rsidRDefault="00004FB9" w:rsidP="00DB03EE">
      <w:pPr>
        <w:numPr>
          <w:ilvl w:val="0"/>
          <w:numId w:val="21"/>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при необходимости дать распоряжение работнику, ответственному за электробезопасность;</w:t>
      </w:r>
    </w:p>
    <w:p w14:paraId="6F8F6DE6" w14:textId="51300E34" w:rsidR="00004FB9" w:rsidRPr="00994AF1" w:rsidRDefault="00004FB9" w:rsidP="00DB03EE">
      <w:pPr>
        <w:numPr>
          <w:ilvl w:val="0"/>
          <w:numId w:val="21"/>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проверить выполнение работниками команды о прекращении работ в здании, где произошел пожар, кроме работ, связанных с мероприятиями по ликвидации пожара;</w:t>
      </w:r>
    </w:p>
    <w:p w14:paraId="6C780331" w14:textId="77777777" w:rsidR="00004FB9" w:rsidRPr="00994AF1" w:rsidRDefault="00004FB9" w:rsidP="00DB03EE">
      <w:pPr>
        <w:numPr>
          <w:ilvl w:val="0"/>
          <w:numId w:val="21"/>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проверить эвакуацию за пределы опасной зоны всех работников, не участвующих в тушении пожара, при необходимости дать дополнительные указания об их эвакуации;</w:t>
      </w:r>
    </w:p>
    <w:p w14:paraId="531F6BB5" w14:textId="77777777" w:rsidR="00004FB9" w:rsidRPr="00994AF1" w:rsidRDefault="00004FB9" w:rsidP="00DB03EE">
      <w:pPr>
        <w:numPr>
          <w:ilvl w:val="0"/>
          <w:numId w:val="21"/>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осуществлять общее руководство по тушению возгорания средствами пожаротушения и спасению людей до прибытия подразделения пожарной охраны;</w:t>
      </w:r>
    </w:p>
    <w:p w14:paraId="7773D0CC" w14:textId="1EA8E241" w:rsidR="00004FB9" w:rsidRPr="00994AF1" w:rsidRDefault="00004FB9" w:rsidP="00DB03EE">
      <w:pPr>
        <w:numPr>
          <w:ilvl w:val="0"/>
          <w:numId w:val="21"/>
        </w:numPr>
        <w:shd w:val="clear" w:color="auto" w:fill="FFFFFF"/>
        <w:tabs>
          <w:tab w:val="left" w:pos="851"/>
        </w:tabs>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обеспечивать информирование руководителя тушения пожара о конструктивных и технологических особенностях здания.</w:t>
      </w:r>
    </w:p>
    <w:p w14:paraId="4FFC9760" w14:textId="77777777" w:rsidR="00FD68DF" w:rsidRPr="00994AF1" w:rsidRDefault="00FD68DF" w:rsidP="00FD68DF">
      <w:pPr>
        <w:shd w:val="clear" w:color="auto" w:fill="FFFFFF"/>
        <w:tabs>
          <w:tab w:val="left" w:pos="851"/>
        </w:tabs>
        <w:spacing w:before="0" w:beforeAutospacing="0" w:after="0" w:afterAutospacing="0"/>
        <w:ind w:left="567"/>
        <w:jc w:val="both"/>
        <w:textAlignment w:val="baseline"/>
        <w:rPr>
          <w:rFonts w:ascii="Times New Roman" w:eastAsia="Times New Roman" w:hAnsi="Times New Roman" w:cs="Times New Roman"/>
          <w:lang w:val="ru-RU" w:eastAsia="ru-RU"/>
        </w:rPr>
      </w:pPr>
    </w:p>
    <w:p w14:paraId="311E1E57" w14:textId="77777777" w:rsidR="00004FB9" w:rsidRPr="00994AF1" w:rsidRDefault="00004FB9" w:rsidP="00FD68DF">
      <w:pPr>
        <w:shd w:val="clear" w:color="auto" w:fill="FFFFFF"/>
        <w:spacing w:before="0" w:beforeAutospacing="0" w:after="0" w:afterAutospacing="0"/>
        <w:jc w:val="center"/>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b/>
          <w:bCs/>
          <w:bdr w:val="none" w:sz="0" w:space="0" w:color="auto" w:frame="1"/>
          <w:lang w:val="ru-RU" w:eastAsia="ru-RU"/>
        </w:rPr>
        <w:t>Тема 6. Меры личной безопасности при возникновении пожара. Средства индивидуальной защиты, спасения и самоспасания при пожаре. Места размещения и способы применения средств индивидуальной защиты органов дыхания и зрения, спасения и самоспасания с высотных уровней при пожаре (при их наличии)</w:t>
      </w:r>
    </w:p>
    <w:p w14:paraId="6B7ECFBC" w14:textId="77777777" w:rsidR="00004FB9" w:rsidRPr="00994AF1" w:rsidRDefault="00004FB9" w:rsidP="00FD68DF">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Наибольшую опасность для человека представляет вдыхание нагретого воздуха, приводящее к поражению верхних дыхательных путей, удушью и смерти. Так, под воздействием температуры свыше 100 °С человек теряет сознание и погибает через несколько минут. Опасны также ожоги кожи. У человека, получившего ожоги второй степени – 30 процентов поверхности тела, мало шансов выжить.</w:t>
      </w:r>
    </w:p>
    <w:p w14:paraId="7AF46138" w14:textId="454E47B9" w:rsidR="00004FB9" w:rsidRPr="00994AF1" w:rsidRDefault="00004FB9" w:rsidP="00FD68DF">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Соблюдение мер безопасности при пожаре чрезвычайно важно.</w:t>
      </w:r>
    </w:p>
    <w:p w14:paraId="706A0902"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Соблюдение мер безопасности при пожаре чрезвычайно важно. Вот некоторые из них:</w:t>
      </w:r>
    </w:p>
    <w:p w14:paraId="2EE893BB"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1. В задымленном и горящем помещении не следует передвигаться по одному. Дверь в задымленное помещение нужно открывать осторожно, чтобы быстрый приток воздуха не вызвал вспышки пламени. Чтобы пройти через горящие комнаты, необходимо накрыться с головой мокрым одеялом, плотной тканью или верхней одеждой. В сильно задымленном пространстве лучше двигаться ползком или согнувшись с надетой на нос и рот повязкой, смоченной водой. Нельзя тушить водой воспламенившийся газ, горючие жидкости и электрические провода.</w:t>
      </w:r>
    </w:p>
    <w:p w14:paraId="2B78261B"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2. При тушении пожара следует прежде всего остановить распространение огня, а затем гасить в местах наиболее интенсивного горения, подавая струю не на пламя, а на горящую поверхность. При тушении вертикальной поверхности струю нужно направлять на ее верхнюю часть, постепенно опускаясь.</w:t>
      </w:r>
    </w:p>
    <w:p w14:paraId="3B5AA3FD"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3. В условиях развивающихся пожаров необходимо принимать такие меры, чтобы огонь не распространился на смежную часть здания или на соседние строения. Для этого разбирают обломки горящих конструкций, убирают их из зоны горения. Убирают горючие материалы с путей распространения огня. Поверхности соседних зданий поливают водой, на крышах ставят наблюдателей для тушения разлетающихся искр и головешек. Горящие внешние поверхности гасят водой. Оконные переплеты тушат как снаружи, так и изнутри здания. В первую очередь нужно тушить гардины, занавески, шторы, чтобы предотвратить распространение огня внутри помещения.</w:t>
      </w:r>
    </w:p>
    <w:p w14:paraId="1F51F402"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4. При пожаре в современных зданиях с применением полимерных и синтетических материалов на человека могут воздействовать токсичные продукты горения. Однако основной причиной гибели людей является отравление оксидом углерода. Он активно реагирует с гемоглобином крови, вследствие чего красные кровяные тельца утрачивают способность снабжать организм кислородом. Поэтому в 50–80 процентах случаев гибель людей на пожарах вызывается отравлением оксидом углерода и недостатком кислорода.</w:t>
      </w:r>
    </w:p>
    <w:p w14:paraId="260AB510"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5. При спасении людей во время пожара используют основные и запасные входы и выходы, стационарные и переносные лестницы. Люди, застигнутые пожаром в здании, стремятся найти спасение на верхних этажах или пытаются выпрыгнуть из окон и с балконов. В условиях пожара многие из них неправильно оценивают обстановку, допускают нецелесообразные действия. При выходе из задымленного помещения накиньте на лицо полотенце или платок, смоченные водой.</w:t>
      </w:r>
    </w:p>
    <w:p w14:paraId="0C42A05A" w14:textId="77777777" w:rsidR="00004FB9" w:rsidRPr="00994AF1" w:rsidRDefault="00004FB9" w:rsidP="00FD68DF">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b/>
          <w:bCs/>
          <w:bdr w:val="none" w:sz="0" w:space="0" w:color="auto" w:frame="1"/>
          <w:lang w:val="ru-RU" w:eastAsia="ru-RU"/>
        </w:rPr>
        <w:t>Правила поведения при пожаре</w:t>
      </w:r>
    </w:p>
    <w:p w14:paraId="730E4BAC" w14:textId="77777777" w:rsidR="00004FB9" w:rsidRPr="00994AF1" w:rsidRDefault="00004FB9" w:rsidP="00FD68DF">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При небольшом возгорании можно попытаться потушить пожар водой, песком, плотной тканью или специальными средствами пожаротушения:</w:t>
      </w:r>
    </w:p>
    <w:p w14:paraId="067A016B" w14:textId="77777777" w:rsidR="00004FB9" w:rsidRPr="00994AF1" w:rsidRDefault="00004FB9" w:rsidP="00FD68DF">
      <w:pPr>
        <w:numPr>
          <w:ilvl w:val="0"/>
          <w:numId w:val="22"/>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нельзя тушить водой легковоспламеняющиеся жидкости, электросети, находящиеся под напряжением;</w:t>
      </w:r>
    </w:p>
    <w:p w14:paraId="11952A22" w14:textId="77777777" w:rsidR="00004FB9" w:rsidRPr="00994AF1" w:rsidRDefault="00004FB9" w:rsidP="00FD68DF">
      <w:pPr>
        <w:numPr>
          <w:ilvl w:val="0"/>
          <w:numId w:val="22"/>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при использовании огнетушителя нельзя подносить его ближе 1 метра к электроустановке под напряжением;</w:t>
      </w:r>
    </w:p>
    <w:p w14:paraId="227E2009" w14:textId="079E4C4F" w:rsidR="00004FB9" w:rsidRPr="00994AF1" w:rsidRDefault="00004FB9" w:rsidP="00FD68DF">
      <w:pPr>
        <w:numPr>
          <w:ilvl w:val="0"/>
          <w:numId w:val="22"/>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при возгорании масла</w:t>
      </w:r>
      <w:r w:rsidRPr="00994AF1">
        <w:rPr>
          <w:rFonts w:ascii="Times New Roman" w:eastAsia="Times New Roman" w:hAnsi="Times New Roman" w:cs="Times New Roman"/>
          <w:lang w:eastAsia="ru-RU"/>
        </w:rPr>
        <w:t> </w:t>
      </w:r>
      <w:r w:rsidRPr="00994AF1">
        <w:rPr>
          <w:rFonts w:ascii="Times New Roman" w:eastAsia="Times New Roman" w:hAnsi="Times New Roman" w:cs="Times New Roman"/>
          <w:lang w:val="ru-RU" w:eastAsia="ru-RU"/>
        </w:rPr>
        <w:t>(в кастрюле или на сковороде), необходимо немедленно отключить электроэнергию, накрыть сковороду или кастрюлю крышкой, мокрой тряпкой, чтобы затушить пламя, и</w:t>
      </w:r>
      <w:r w:rsidRPr="00994AF1">
        <w:rPr>
          <w:rFonts w:ascii="Times New Roman" w:eastAsia="Times New Roman" w:hAnsi="Times New Roman" w:cs="Times New Roman"/>
          <w:lang w:eastAsia="ru-RU"/>
        </w:rPr>
        <w:t> </w:t>
      </w:r>
      <w:r w:rsidRPr="00994AF1">
        <w:rPr>
          <w:rFonts w:ascii="Times New Roman" w:eastAsia="Times New Roman" w:hAnsi="Times New Roman" w:cs="Times New Roman"/>
          <w:lang w:val="ru-RU" w:eastAsia="ru-RU"/>
        </w:rPr>
        <w:t>так оставить до охлаждения масла - иначе огонь вспыхнет вновь;</w:t>
      </w:r>
    </w:p>
    <w:p w14:paraId="5B9FD043" w14:textId="28482DD2" w:rsidR="00004FB9" w:rsidRPr="00994AF1" w:rsidRDefault="00004FB9" w:rsidP="00FD68DF">
      <w:pPr>
        <w:numPr>
          <w:ilvl w:val="0"/>
          <w:numId w:val="22"/>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lastRenderedPageBreak/>
        <w:t>в случае вспышки разлитого бензина, масла и т.д. пламя надо гасить песком, землей, огнетушителем или иными подручными средствами (стиральный порошок, соль), засыпая</w:t>
      </w:r>
      <w:r w:rsidRPr="00994AF1">
        <w:rPr>
          <w:rFonts w:ascii="Times New Roman" w:eastAsia="Times New Roman" w:hAnsi="Times New Roman" w:cs="Times New Roman"/>
          <w:lang w:eastAsia="ru-RU"/>
        </w:rPr>
        <w:t> </w:t>
      </w:r>
      <w:r w:rsidRPr="00994AF1">
        <w:rPr>
          <w:rFonts w:ascii="Times New Roman" w:eastAsia="Times New Roman" w:hAnsi="Times New Roman" w:cs="Times New Roman"/>
          <w:lang w:val="ru-RU" w:eastAsia="ru-RU"/>
        </w:rPr>
        <w:t xml:space="preserve"> огонь;</w:t>
      </w:r>
    </w:p>
    <w:p w14:paraId="1D056FC3" w14:textId="77777777" w:rsidR="00004FB9" w:rsidRPr="00994AF1" w:rsidRDefault="00004FB9" w:rsidP="00FD68DF">
      <w:pPr>
        <w:numPr>
          <w:ilvl w:val="0"/>
          <w:numId w:val="22"/>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в случае загорания одежды на человеке немедленно повалите его на пол, заливая воспламенившуюся одежду водой (зимой забрасывая снегом). Если воды нет, необходимо закатать пострадавшего в плотную ткань, пальто, войлок, оставив голову открытой, чтобы он не получил ожога дыхательных путей и не отравился токсичными продуктами горения. Ни в коем случае не давайте ему бежать, т.к. это усилит горение. Если ничего под рукой не оказалось, надо катать горящего по земле, чтобы сбить пламя.</w:t>
      </w:r>
    </w:p>
    <w:p w14:paraId="749D4203" w14:textId="5EE215FD" w:rsidR="00004FB9" w:rsidRPr="00994AF1" w:rsidRDefault="00004FB9" w:rsidP="00FD68DF">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Если огонь не в вашем помещении, то</w:t>
      </w:r>
      <w:r w:rsidR="00FD68DF" w:rsidRPr="00994AF1">
        <w:rPr>
          <w:rFonts w:ascii="Times New Roman" w:eastAsia="Times New Roman" w:hAnsi="Times New Roman" w:cs="Times New Roman"/>
          <w:lang w:val="ru-RU" w:eastAsia="ru-RU"/>
        </w:rPr>
        <w:t>,</w:t>
      </w:r>
      <w:r w:rsidRPr="00994AF1">
        <w:rPr>
          <w:rFonts w:ascii="Times New Roman" w:eastAsia="Times New Roman" w:hAnsi="Times New Roman" w:cs="Times New Roman"/>
          <w:lang w:val="ru-RU" w:eastAsia="ru-RU"/>
        </w:rPr>
        <w:t xml:space="preserve"> прежде чем открыть дверь и выйти наружу, убедитесь, что за дверью нет большого пожара: приложите свою руку к двери или осторожно потрогайте металлический замок, ручку. Если они горячие, то ни в коем случае не открывайте эту дверь.</w:t>
      </w:r>
    </w:p>
    <w:p w14:paraId="4FFA5371" w14:textId="227279F5" w:rsidR="00004FB9" w:rsidRPr="00994AF1" w:rsidRDefault="00004FB9" w:rsidP="00FD68DF">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Не входите туда, где большая концентрация дыма и видимость менее 10 м: достаточно сделать несколько вдохов</w:t>
      </w:r>
      <w:r w:rsidR="00FD68DF" w:rsidRPr="00994AF1">
        <w:rPr>
          <w:rFonts w:ascii="Times New Roman" w:eastAsia="Times New Roman" w:hAnsi="Times New Roman" w:cs="Times New Roman"/>
          <w:lang w:val="ru-RU" w:eastAsia="ru-RU"/>
        </w:rPr>
        <w:t>,</w:t>
      </w:r>
      <w:r w:rsidRPr="00994AF1">
        <w:rPr>
          <w:rFonts w:ascii="Times New Roman" w:eastAsia="Times New Roman" w:hAnsi="Times New Roman" w:cs="Times New Roman"/>
          <w:lang w:val="ru-RU" w:eastAsia="ru-RU"/>
        </w:rPr>
        <w:t xml:space="preserve"> и вы можете погибнуть от отравления продуктами горения.</w:t>
      </w:r>
    </w:p>
    <w:p w14:paraId="515FF4AF" w14:textId="77777777" w:rsidR="00004FB9" w:rsidRPr="00994AF1" w:rsidRDefault="00004FB9" w:rsidP="00FD68DF">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Если дым и пламя позволяют выйти из помещения наружу, то:</w:t>
      </w:r>
    </w:p>
    <w:p w14:paraId="693AC739" w14:textId="77777777" w:rsidR="00004FB9" w:rsidRPr="00994AF1" w:rsidRDefault="00004FB9" w:rsidP="00FD68DF">
      <w:pPr>
        <w:numPr>
          <w:ilvl w:val="0"/>
          <w:numId w:val="23"/>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уходите скорее от огня, ничего не ищите и не собирайте;</w:t>
      </w:r>
    </w:p>
    <w:p w14:paraId="0EF9B3E5" w14:textId="77777777" w:rsidR="00004FB9" w:rsidRPr="00994AF1" w:rsidRDefault="00004FB9" w:rsidP="00FD68DF">
      <w:pPr>
        <w:numPr>
          <w:ilvl w:val="0"/>
          <w:numId w:val="23"/>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ни в коем случае не пользуйтесь лифтом: он может стать вашей ловушкой;</w:t>
      </w:r>
    </w:p>
    <w:p w14:paraId="1C771808" w14:textId="77777777" w:rsidR="00004FB9" w:rsidRPr="00994AF1" w:rsidRDefault="00004FB9" w:rsidP="00FD68DF">
      <w:pPr>
        <w:numPr>
          <w:ilvl w:val="0"/>
          <w:numId w:val="23"/>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знайте, что вредные продукты горения выделяются при пожаре очень быстро, для оценки ситуации и для спасения вы имеете очень мало времени (иногда всего 5-7 минут);</w:t>
      </w:r>
    </w:p>
    <w:p w14:paraId="1FE1BB75" w14:textId="77777777" w:rsidR="00004FB9" w:rsidRPr="00994AF1" w:rsidRDefault="00004FB9" w:rsidP="00FD68DF">
      <w:pPr>
        <w:numPr>
          <w:ilvl w:val="0"/>
          <w:numId w:val="23"/>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если есть возможность, попутно отключите напряжение на электрическом щите, расположенном на лестничной клетке;</w:t>
      </w:r>
    </w:p>
    <w:p w14:paraId="31E13519" w14:textId="77777777" w:rsidR="00004FB9" w:rsidRPr="00994AF1" w:rsidRDefault="00004FB9" w:rsidP="00FD68DF">
      <w:pPr>
        <w:numPr>
          <w:ilvl w:val="0"/>
          <w:numId w:val="23"/>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дым, вредные продукты горения могут скапливаться в помещении на уровне вашего роста и выше, поэтому пробирайтесь к выходу на четвереньках или даже ползком: ближе к полу температура воздуха ниже и больше кислорода;</w:t>
      </w:r>
    </w:p>
    <w:p w14:paraId="27BEBF66" w14:textId="77777777" w:rsidR="00004FB9" w:rsidRPr="00994AF1" w:rsidRDefault="00004FB9" w:rsidP="00FD68DF">
      <w:pPr>
        <w:numPr>
          <w:ilvl w:val="0"/>
          <w:numId w:val="23"/>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если обстоятельства вынудят проходить через пламя, то в целях самозащиты надо накрыться с головой какими-либо полотнищами или верхней одеждой и по возможности облиться водой;</w:t>
      </w:r>
    </w:p>
    <w:p w14:paraId="5BC17230" w14:textId="77777777" w:rsidR="00004FB9" w:rsidRPr="00994AF1" w:rsidRDefault="00004FB9" w:rsidP="00FD68DF">
      <w:pPr>
        <w:numPr>
          <w:ilvl w:val="0"/>
          <w:numId w:val="23"/>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если дыма много, першит в горле, слезятся глаза - пробирайтесь, плотно закрывая дыхательные пути какой-нибудь многослойной хлопчатобумажной тканью, дышите через ткань. Хорошо, если вы сможете увлажнить внешнюю часть этой ткани. Этим вы спасете свои бронхи и легкие от действия раздражающих веществ. Но помните, что этот способ не спасает от отравления угарным газом;</w:t>
      </w:r>
    </w:p>
    <w:p w14:paraId="274675E1" w14:textId="77777777" w:rsidR="00004FB9" w:rsidRPr="00994AF1" w:rsidRDefault="00004FB9" w:rsidP="00FD68DF">
      <w:pPr>
        <w:numPr>
          <w:ilvl w:val="0"/>
          <w:numId w:val="23"/>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покинув опасное помещение, не вздумайте возвращаться назад зачем-нибудь: во-первых, опасность там сильно возросла, а во-вторых, вас в том помещении никто не будет искать и спасать, потому что все видели, что вы уже вышли на улицу;</w:t>
      </w:r>
    </w:p>
    <w:p w14:paraId="5524F56E" w14:textId="77777777" w:rsidR="00004FB9" w:rsidRPr="00994AF1" w:rsidRDefault="00004FB9" w:rsidP="00FD68DF">
      <w:pPr>
        <w:numPr>
          <w:ilvl w:val="0"/>
          <w:numId w:val="23"/>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в случае, если вы вышли из здания незамеченным (например, через кровлю и наружную пожарную лестницу на стене сооружения), то обязательно сообщите о себе находящимся во дворе людям, должностным лицам объекта в целях предупреждения ненужного риска при ваших поисках.</w:t>
      </w:r>
    </w:p>
    <w:p w14:paraId="05E85BC0" w14:textId="77777777" w:rsidR="00004FB9" w:rsidRPr="00994AF1" w:rsidRDefault="00004FB9" w:rsidP="00FD68DF">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Если дым и пламя в соседних помещениях не позволяют выйти наружу:</w:t>
      </w:r>
    </w:p>
    <w:p w14:paraId="3E147F9C" w14:textId="77777777" w:rsidR="00004FB9" w:rsidRPr="00994AF1" w:rsidRDefault="00004FB9" w:rsidP="00FD68DF">
      <w:pPr>
        <w:numPr>
          <w:ilvl w:val="0"/>
          <w:numId w:val="24"/>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не поддавайтесь панике, помните, что современные железобетонные конструкции в состоянии выдержать высокую температуру;</w:t>
      </w:r>
    </w:p>
    <w:p w14:paraId="3370599E" w14:textId="77777777" w:rsidR="00004FB9" w:rsidRPr="00994AF1" w:rsidRDefault="00004FB9" w:rsidP="00FD68DF">
      <w:pPr>
        <w:numPr>
          <w:ilvl w:val="0"/>
          <w:numId w:val="24"/>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если вы отрезаны огнем и дымом от основных путей эвакуации в многоэтажном здании, проверьте, существует ли возможность выйти на крышу или спуститься по незадымляемой пожарной лестнице, или пройти через соседние лоджии;</w:t>
      </w:r>
    </w:p>
    <w:p w14:paraId="782AC2FC" w14:textId="77777777" w:rsidR="00004FB9" w:rsidRPr="00994AF1" w:rsidRDefault="00004FB9" w:rsidP="00FD68DF">
      <w:pPr>
        <w:numPr>
          <w:ilvl w:val="0"/>
          <w:numId w:val="24"/>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если возможности эвакуироваться нет, то для защиты от тепла и дыма постарайтесь надежно загерметизировать свое помещение. Для этого плотно закройте входную дверь, намочите водой любую ткань, обрывки одежды или штор и плотно закройте (заткните) ими щели двери изнутри помещения. Во избежание тяги из коридора и проникновения дыма с улицы - закройте окна, форточки, заткните вентиляционные отверстия, закройте фрамуги вентиляционных решеток;</w:t>
      </w:r>
    </w:p>
    <w:p w14:paraId="1B872D6B" w14:textId="77777777" w:rsidR="00004FB9" w:rsidRPr="00994AF1" w:rsidRDefault="00004FB9" w:rsidP="00FD68DF">
      <w:pPr>
        <w:numPr>
          <w:ilvl w:val="0"/>
          <w:numId w:val="24"/>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если есть вода, постоянно смачивайте двери, пол, тряпки;</w:t>
      </w:r>
    </w:p>
    <w:p w14:paraId="2BE61CB1" w14:textId="77777777" w:rsidR="00004FB9" w:rsidRPr="00994AF1" w:rsidRDefault="00004FB9" w:rsidP="00FD68DF">
      <w:pPr>
        <w:numPr>
          <w:ilvl w:val="0"/>
          <w:numId w:val="24"/>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если есть телефон, звоните по мобильному "</w:t>
      </w:r>
      <w:r w:rsidRPr="00994AF1">
        <w:rPr>
          <w:rFonts w:ascii="Times New Roman" w:eastAsia="Times New Roman" w:hAnsi="Times New Roman" w:cs="Times New Roman"/>
          <w:i/>
          <w:iCs/>
          <w:bdr w:val="none" w:sz="0" w:space="0" w:color="auto" w:frame="1"/>
          <w:lang w:val="ru-RU" w:eastAsia="ru-RU"/>
        </w:rPr>
        <w:t>101</w:t>
      </w:r>
      <w:r w:rsidRPr="00994AF1">
        <w:rPr>
          <w:rFonts w:ascii="Times New Roman" w:eastAsia="Times New Roman" w:hAnsi="Times New Roman" w:cs="Times New Roman"/>
          <w:lang w:val="ru-RU" w:eastAsia="ru-RU"/>
        </w:rPr>
        <w:t>", даже если вы уже звонили туда до этого, и даже если вы видите подъехавшие пожарные автомобили. Объясните диспетчеру, где именно вы находитесь, и что вы отрезаны огнем от выхода;</w:t>
      </w:r>
    </w:p>
    <w:p w14:paraId="35E77C55" w14:textId="77777777" w:rsidR="00004FB9" w:rsidRPr="00994AF1" w:rsidRDefault="00004FB9" w:rsidP="00FD68DF">
      <w:pPr>
        <w:numPr>
          <w:ilvl w:val="0"/>
          <w:numId w:val="24"/>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если комната наполнилась дымом, передвигайтесь ползком - так будет легче дышать (около пола температура ниже и кислорода больше);</w:t>
      </w:r>
    </w:p>
    <w:p w14:paraId="0C998E0B" w14:textId="77777777" w:rsidR="00004FB9" w:rsidRPr="00994AF1" w:rsidRDefault="00004FB9" w:rsidP="00FD68DF">
      <w:pPr>
        <w:numPr>
          <w:ilvl w:val="0"/>
          <w:numId w:val="24"/>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оберните лицо повязкой из влажной ткани, наденьте защитные очки;</w:t>
      </w:r>
    </w:p>
    <w:p w14:paraId="79EAE235" w14:textId="77777777" w:rsidR="00004FB9" w:rsidRPr="00994AF1" w:rsidRDefault="00004FB9" w:rsidP="00FD68DF">
      <w:pPr>
        <w:numPr>
          <w:ilvl w:val="0"/>
          <w:numId w:val="24"/>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продвигайтесь в сторону окна, находитесь возле окна и привлекайте к себе внимание людей на улице;</w:t>
      </w:r>
    </w:p>
    <w:p w14:paraId="42F4FD85" w14:textId="77777777" w:rsidR="00004FB9" w:rsidRPr="00994AF1" w:rsidRDefault="00004FB9" w:rsidP="00FD68DF">
      <w:pPr>
        <w:numPr>
          <w:ilvl w:val="0"/>
          <w:numId w:val="24"/>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если нет крайней необходимости (ощущения удушья, помутнения сознания), старайтесь не открывать и не разбивать окно, так как герметичность вашего убежища нарушится, помещение быстро заполнится дымом и дышать даже у распахнутого окна станет нечем. Из-за тяги вслед за дымом в помещение проникнет пламя. Помните об этом, прежде чем решиться разбить окно. Опытные пожарные говорят: "</w:t>
      </w:r>
      <w:r w:rsidRPr="00994AF1">
        <w:rPr>
          <w:rFonts w:ascii="Times New Roman" w:eastAsia="Times New Roman" w:hAnsi="Times New Roman" w:cs="Times New Roman"/>
          <w:i/>
          <w:iCs/>
          <w:bdr w:val="none" w:sz="0" w:space="0" w:color="auto" w:frame="1"/>
          <w:lang w:val="ru-RU" w:eastAsia="ru-RU"/>
        </w:rPr>
        <w:t>Кто на пожаре открыл окно, тому придется из него прыгать</w:t>
      </w:r>
      <w:r w:rsidRPr="00994AF1">
        <w:rPr>
          <w:rFonts w:ascii="Times New Roman" w:eastAsia="Times New Roman" w:hAnsi="Times New Roman" w:cs="Times New Roman"/>
          <w:lang w:val="ru-RU" w:eastAsia="ru-RU"/>
        </w:rPr>
        <w:t>";</w:t>
      </w:r>
    </w:p>
    <w:p w14:paraId="4BAEB14E" w14:textId="77777777" w:rsidR="00004FB9" w:rsidRPr="00994AF1" w:rsidRDefault="00004FB9" w:rsidP="00FD68DF">
      <w:pPr>
        <w:numPr>
          <w:ilvl w:val="0"/>
          <w:numId w:val="24"/>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 xml:space="preserve">привлекая внимание людей и подавая сигнал спасателям, не обязательно открывать окна и кричать, можно, например, вывесить из форточки или из окна (не распахивая их!) большой кусок яркой ткани. Если </w:t>
      </w:r>
      <w:r w:rsidRPr="00994AF1">
        <w:rPr>
          <w:rFonts w:ascii="Times New Roman" w:eastAsia="Times New Roman" w:hAnsi="Times New Roman" w:cs="Times New Roman"/>
          <w:lang w:val="ru-RU" w:eastAsia="ru-RU"/>
        </w:rPr>
        <w:lastRenderedPageBreak/>
        <w:t>конструкция окна не позволяет этого сделать, можно губной помадой во все стекло написать "</w:t>
      </w:r>
      <w:r w:rsidRPr="00994AF1">
        <w:rPr>
          <w:rFonts w:ascii="Times New Roman" w:eastAsia="Times New Roman" w:hAnsi="Times New Roman" w:cs="Times New Roman"/>
          <w:i/>
          <w:iCs/>
          <w:bdr w:val="none" w:sz="0" w:space="0" w:color="auto" w:frame="1"/>
          <w:lang w:eastAsia="ru-RU"/>
        </w:rPr>
        <w:t>SOS</w:t>
      </w:r>
      <w:r w:rsidRPr="00994AF1">
        <w:rPr>
          <w:rFonts w:ascii="Times New Roman" w:eastAsia="Times New Roman" w:hAnsi="Times New Roman" w:cs="Times New Roman"/>
          <w:lang w:val="ru-RU" w:eastAsia="ru-RU"/>
        </w:rPr>
        <w:t>" или начертить огромный восклицательный знак;</w:t>
      </w:r>
    </w:p>
    <w:p w14:paraId="07D4DCF3" w14:textId="57463AAA" w:rsidR="00004FB9" w:rsidRPr="00994AF1" w:rsidRDefault="00004FB9" w:rsidP="00FD68DF">
      <w:pPr>
        <w:numPr>
          <w:ilvl w:val="0"/>
          <w:numId w:val="24"/>
        </w:numPr>
        <w:shd w:val="clear" w:color="auto" w:fill="FFFFFF"/>
        <w:spacing w:before="0" w:beforeAutospacing="0" w:after="0" w:afterAutospacing="0"/>
        <w:ind w:left="0"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если вы чувствуете в себе достаточно сил, а ситуация близка к критической, крепко свяжите шторы, предварительно разорвав их на полосы, закрепите их за батарею отопления, другую стационарную конструкцию (но не за оконную раму) и спускайтесь. Во время спуска не нужно скользить руками. При спасании с высоты детей нужно обвязывать их так, чтобы веревка не затянулась при спуске. Надо продеть руки ребенка до подмышек в глухую петлю, соединительный узел должен находиться на спине. Обязательно нужно проверить прочность веревки, прочность петли и надежность узла.</w:t>
      </w:r>
    </w:p>
    <w:p w14:paraId="3C4573D5" w14:textId="4F7997AE" w:rsidR="00671A25" w:rsidRPr="00994AF1" w:rsidRDefault="00671A25" w:rsidP="00671A25">
      <w:pPr>
        <w:shd w:val="clear" w:color="auto" w:fill="FFFFFF"/>
        <w:spacing w:before="0" w:beforeAutospacing="0" w:after="0" w:afterAutospacing="0"/>
        <w:jc w:val="both"/>
        <w:textAlignment w:val="baseline"/>
        <w:rPr>
          <w:rFonts w:ascii="Times New Roman" w:eastAsia="Times New Roman" w:hAnsi="Times New Roman" w:cs="Times New Roman"/>
          <w:lang w:val="ru-RU" w:eastAsia="ru-RU"/>
        </w:rPr>
      </w:pPr>
    </w:p>
    <w:p w14:paraId="0C2D0111" w14:textId="77777777" w:rsidR="00004FB9" w:rsidRPr="00994AF1" w:rsidRDefault="00004FB9" w:rsidP="00FD68DF">
      <w:pPr>
        <w:shd w:val="clear" w:color="auto" w:fill="FFFFFF"/>
        <w:spacing w:before="0" w:beforeAutospacing="0" w:after="0" w:afterAutospacing="0"/>
        <w:jc w:val="center"/>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b/>
          <w:bCs/>
          <w:bdr w:val="none" w:sz="0" w:space="0" w:color="auto" w:frame="1"/>
          <w:lang w:val="ru-RU" w:eastAsia="ru-RU"/>
        </w:rPr>
        <w:t>Тема 7. Способы оказания первой помощи пострадавшим при ожогах</w:t>
      </w:r>
    </w:p>
    <w:p w14:paraId="2BE3EACD" w14:textId="77777777" w:rsidR="00671A25" w:rsidRPr="00994AF1" w:rsidRDefault="00671A25" w:rsidP="00671A25">
      <w:pPr>
        <w:spacing w:before="0" w:beforeAutospacing="0" w:after="0" w:afterAutospacing="0"/>
        <w:ind w:firstLine="567"/>
        <w:jc w:val="both"/>
        <w:rPr>
          <w:rFonts w:ascii="Times New Roman" w:hAnsi="Times New Roman" w:cs="Times New Roman"/>
          <w:b/>
          <w:lang w:val="ru-RU"/>
        </w:rPr>
      </w:pPr>
      <w:r w:rsidRPr="00994AF1">
        <w:rPr>
          <w:rFonts w:ascii="Times New Roman" w:hAnsi="Times New Roman" w:cs="Times New Roman"/>
          <w:b/>
          <w:lang w:val="ru-RU"/>
        </w:rPr>
        <w:t>7.1. Существует 4 степени ожогов:</w:t>
      </w:r>
    </w:p>
    <w:p w14:paraId="61B38673"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rPr>
        <w:t>I</w:t>
      </w:r>
      <w:r w:rsidRPr="00994AF1">
        <w:rPr>
          <w:rFonts w:ascii="Times New Roman" w:hAnsi="Times New Roman" w:cs="Times New Roman"/>
          <w:lang w:val="ru-RU"/>
        </w:rPr>
        <w:t xml:space="preserve"> степень – покраснение кожи, отёчность. Самая легкая степень ожога.</w:t>
      </w:r>
    </w:p>
    <w:p w14:paraId="3F39D629"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rPr>
        <w:t>II </w:t>
      </w:r>
      <w:r w:rsidRPr="00994AF1">
        <w:rPr>
          <w:rFonts w:ascii="Times New Roman" w:hAnsi="Times New Roman" w:cs="Times New Roman"/>
          <w:lang w:val="ru-RU"/>
        </w:rPr>
        <w:t>степень – появление пузырей, заполненных прозрачной жидкостью (плазмой крови).</w:t>
      </w:r>
    </w:p>
    <w:p w14:paraId="28D9C61A"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rPr>
        <w:t>III</w:t>
      </w:r>
      <w:r w:rsidRPr="00994AF1">
        <w:rPr>
          <w:rFonts w:ascii="Times New Roman" w:hAnsi="Times New Roman" w:cs="Times New Roman"/>
          <w:lang w:val="ru-RU"/>
        </w:rPr>
        <w:t xml:space="preserve"> степень – омертвение всех слоёв кожи. Белки клеток кожи и кровь свёртываются и образуют плотный струп, под которым находятся повреждённые и омертвевшие ткани.</w:t>
      </w:r>
    </w:p>
    <w:p w14:paraId="459199CE"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rPr>
        <w:t>IV </w:t>
      </w:r>
      <w:r w:rsidRPr="00994AF1">
        <w:rPr>
          <w:rFonts w:ascii="Times New Roman" w:hAnsi="Times New Roman" w:cs="Times New Roman"/>
          <w:lang w:val="ru-RU"/>
        </w:rPr>
        <w:t>степень – обугливание тканей. Это самая тяжёлая форма ожога, при которой повреждаются кожа, мышцы, сухожилия, кости.</w:t>
      </w:r>
    </w:p>
    <w:p w14:paraId="7DC63CD0"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Первым фактором, влияющим на тяжесть состояния пострадавшего, является площадь ожога.</w:t>
      </w:r>
    </w:p>
    <w:p w14:paraId="3917F49E" w14:textId="77777777" w:rsidR="00671A25" w:rsidRPr="00994AF1" w:rsidRDefault="00671A25" w:rsidP="00671A25">
      <w:pPr>
        <w:spacing w:before="0" w:beforeAutospacing="0" w:after="0" w:afterAutospacing="0"/>
        <w:ind w:firstLine="567"/>
        <w:jc w:val="both"/>
        <w:rPr>
          <w:rFonts w:ascii="Times New Roman" w:hAnsi="Times New Roman" w:cs="Times New Roman"/>
        </w:rPr>
      </w:pPr>
      <w:r w:rsidRPr="00994AF1">
        <w:rPr>
          <w:rFonts w:ascii="Times New Roman" w:hAnsi="Times New Roman" w:cs="Times New Roman"/>
          <w:lang w:val="ru-RU"/>
        </w:rPr>
        <w:t xml:space="preserve">Определить площадь ожога можно с помощью </w:t>
      </w:r>
      <w:r w:rsidRPr="00994AF1">
        <w:rPr>
          <w:rFonts w:ascii="Times New Roman" w:hAnsi="Times New Roman" w:cs="Times New Roman"/>
        </w:rPr>
        <w:t>«правила девяток»:</w:t>
      </w:r>
    </w:p>
    <w:p w14:paraId="67103161" w14:textId="77777777" w:rsidR="00671A25" w:rsidRPr="00994AF1" w:rsidRDefault="00671A25" w:rsidP="00671A25">
      <w:pPr>
        <w:numPr>
          <w:ilvl w:val="0"/>
          <w:numId w:val="11"/>
        </w:numPr>
        <w:tabs>
          <w:tab w:val="clear" w:pos="720"/>
          <w:tab w:val="num" w:pos="142"/>
        </w:tabs>
        <w:spacing w:before="0" w:beforeAutospacing="0" w:after="0" w:afterAutospacing="0"/>
        <w:ind w:left="0" w:right="180" w:firstLine="567"/>
        <w:contextualSpacing/>
        <w:jc w:val="both"/>
        <w:rPr>
          <w:rFonts w:ascii="Times New Roman" w:hAnsi="Times New Roman" w:cs="Times New Roman"/>
          <w:lang w:val="ru-RU"/>
        </w:rPr>
      </w:pPr>
      <w:r w:rsidRPr="00994AF1">
        <w:rPr>
          <w:rFonts w:ascii="Times New Roman" w:hAnsi="Times New Roman" w:cs="Times New Roman"/>
          <w:lang w:val="ru-RU"/>
        </w:rPr>
        <w:t>когда кожная поверхность ладони составляет 1%,</w:t>
      </w:r>
    </w:p>
    <w:p w14:paraId="73434A39" w14:textId="77777777" w:rsidR="00671A25" w:rsidRPr="00994AF1" w:rsidRDefault="00671A25" w:rsidP="00671A25">
      <w:pPr>
        <w:numPr>
          <w:ilvl w:val="0"/>
          <w:numId w:val="11"/>
        </w:numPr>
        <w:tabs>
          <w:tab w:val="clear" w:pos="720"/>
          <w:tab w:val="num" w:pos="142"/>
        </w:tabs>
        <w:spacing w:before="0" w:beforeAutospacing="0" w:after="0" w:afterAutospacing="0"/>
        <w:ind w:left="0" w:right="180" w:firstLine="567"/>
        <w:contextualSpacing/>
        <w:jc w:val="both"/>
        <w:rPr>
          <w:rFonts w:ascii="Times New Roman" w:hAnsi="Times New Roman" w:cs="Times New Roman"/>
          <w:lang w:val="ru-RU"/>
        </w:rPr>
      </w:pPr>
      <w:r w:rsidRPr="00994AF1">
        <w:rPr>
          <w:rFonts w:ascii="Times New Roman" w:hAnsi="Times New Roman" w:cs="Times New Roman"/>
          <w:lang w:val="ru-RU"/>
        </w:rPr>
        <w:t>кожная поверхность руки составляет 9% поверхности тела,</w:t>
      </w:r>
    </w:p>
    <w:p w14:paraId="778373CD" w14:textId="77777777" w:rsidR="00671A25" w:rsidRPr="00994AF1" w:rsidRDefault="00671A25" w:rsidP="00671A25">
      <w:pPr>
        <w:numPr>
          <w:ilvl w:val="0"/>
          <w:numId w:val="11"/>
        </w:numPr>
        <w:tabs>
          <w:tab w:val="clear" w:pos="720"/>
          <w:tab w:val="num" w:pos="142"/>
        </w:tabs>
        <w:spacing w:before="0" w:beforeAutospacing="0" w:after="0" w:afterAutospacing="0"/>
        <w:ind w:left="0" w:right="180" w:firstLine="567"/>
        <w:contextualSpacing/>
        <w:jc w:val="both"/>
        <w:rPr>
          <w:rFonts w:ascii="Times New Roman" w:hAnsi="Times New Roman" w:cs="Times New Roman"/>
        </w:rPr>
      </w:pPr>
      <w:r w:rsidRPr="00994AF1">
        <w:rPr>
          <w:rFonts w:ascii="Times New Roman" w:hAnsi="Times New Roman" w:cs="Times New Roman"/>
        </w:rPr>
        <w:t>кожная поверхность ноги – 18%,</w:t>
      </w:r>
    </w:p>
    <w:p w14:paraId="08FE6C7F" w14:textId="77777777" w:rsidR="00671A25" w:rsidRPr="00994AF1" w:rsidRDefault="00671A25" w:rsidP="00671A25">
      <w:pPr>
        <w:numPr>
          <w:ilvl w:val="0"/>
          <w:numId w:val="11"/>
        </w:numPr>
        <w:tabs>
          <w:tab w:val="clear" w:pos="720"/>
          <w:tab w:val="num" w:pos="142"/>
        </w:tabs>
        <w:spacing w:before="0" w:beforeAutospacing="0" w:after="0" w:afterAutospacing="0"/>
        <w:ind w:left="0" w:right="180" w:firstLine="567"/>
        <w:contextualSpacing/>
        <w:jc w:val="both"/>
        <w:rPr>
          <w:rFonts w:ascii="Times New Roman" w:hAnsi="Times New Roman" w:cs="Times New Roman"/>
          <w:lang w:val="ru-RU"/>
        </w:rPr>
      </w:pPr>
      <w:r w:rsidRPr="00994AF1">
        <w:rPr>
          <w:rFonts w:ascii="Times New Roman" w:hAnsi="Times New Roman" w:cs="Times New Roman"/>
          <w:lang w:val="ru-RU"/>
        </w:rPr>
        <w:t>кожная поверхность грудной клетки спереди и сзади – по 9%,</w:t>
      </w:r>
    </w:p>
    <w:p w14:paraId="239502B4" w14:textId="77777777" w:rsidR="00671A25" w:rsidRPr="00994AF1" w:rsidRDefault="00671A25" w:rsidP="00671A25">
      <w:pPr>
        <w:numPr>
          <w:ilvl w:val="0"/>
          <w:numId w:val="11"/>
        </w:numPr>
        <w:tabs>
          <w:tab w:val="clear" w:pos="720"/>
          <w:tab w:val="num" w:pos="142"/>
        </w:tabs>
        <w:spacing w:before="0" w:beforeAutospacing="0" w:after="0" w:afterAutospacing="0"/>
        <w:ind w:left="0" w:right="180" w:firstLine="567"/>
        <w:jc w:val="both"/>
        <w:rPr>
          <w:rFonts w:ascii="Times New Roman" w:hAnsi="Times New Roman" w:cs="Times New Roman"/>
          <w:lang w:val="ru-RU"/>
        </w:rPr>
      </w:pPr>
      <w:r w:rsidRPr="00994AF1">
        <w:rPr>
          <w:rFonts w:ascii="Times New Roman" w:hAnsi="Times New Roman" w:cs="Times New Roman"/>
          <w:lang w:val="ru-RU"/>
        </w:rPr>
        <w:t>кожная поверхность живота и поясницы живота и поясницы – по 9%. Ожог промежности и гениталий- 1% площади ожога. Ожоги этих областей являются шокогенными повреждениями.</w:t>
      </w:r>
    </w:p>
    <w:p w14:paraId="26958092"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ЗАПОМНИТЕ! При больших по площади ожогах происходит опасное для жизни обезвоживание организма.</w:t>
      </w:r>
    </w:p>
    <w:p w14:paraId="507217F6"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Алгоритм действий при ожогах:</w:t>
      </w:r>
    </w:p>
    <w:p w14:paraId="440E17AD"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1. Прекратить воздействие высокой температуры на пострадавшего, погасить пламя на его одежде, удалить пострадавшего из зоны поражения.</w:t>
      </w:r>
    </w:p>
    <w:p w14:paraId="6BAF237C"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2. Уточнить характер ожога (ожог пламенем, горячей водой, химическими веществами и т. д.), а также площадь и глубину. Пострадавшего завернуть в чистую простыню и срочно доставить в медсанчасть.</w:t>
      </w:r>
    </w:p>
    <w:p w14:paraId="38F12B82"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3. Провести транспортную иммобилизацию, при которой обожжённые участки</w:t>
      </w:r>
    </w:p>
    <w:p w14:paraId="171EDD97"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тела должны быть в максимально растянутом положении.</w:t>
      </w:r>
    </w:p>
    <w:p w14:paraId="1627A8A6"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4. При небольшом ожоге обожжённый участок можно поместить под струю холодной воды из крана на 10 – 15 минут, при обширных ожогах этого делать нельзя.</w:t>
      </w:r>
    </w:p>
    <w:p w14:paraId="0A7DA407"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5. Одежду в местах ожога лучше разрезать и наложить вокруг ожога асептическую повязку, вату при этом накладывать нельзя.</w:t>
      </w:r>
    </w:p>
    <w:p w14:paraId="110A4B1B"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6. При поражении пальцев переложить их бинтом.</w:t>
      </w:r>
    </w:p>
    <w:p w14:paraId="52F004E1"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7. Обожженную часть тела зафиксировать, она должна находиться сверху.</w:t>
      </w:r>
    </w:p>
    <w:p w14:paraId="5CF7FCCF"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8. При транспортировке раненого в лечебное учреждение обеспечить ему покой.</w:t>
      </w:r>
    </w:p>
    <w:p w14:paraId="30AA7F92" w14:textId="77777777" w:rsidR="00671A25" w:rsidRPr="00994AF1" w:rsidRDefault="00671A25" w:rsidP="00671A25">
      <w:pPr>
        <w:spacing w:before="0" w:beforeAutospacing="0" w:after="0" w:afterAutospacing="0"/>
        <w:ind w:firstLine="567"/>
        <w:jc w:val="both"/>
        <w:rPr>
          <w:rFonts w:ascii="Times New Roman" w:hAnsi="Times New Roman" w:cs="Times New Roman"/>
        </w:rPr>
      </w:pPr>
      <w:r w:rsidRPr="00994AF1">
        <w:rPr>
          <w:rFonts w:ascii="Times New Roman" w:hAnsi="Times New Roman" w:cs="Times New Roman"/>
        </w:rPr>
        <w:t>ЗАПРЕЩАЕТСЯ:</w:t>
      </w:r>
    </w:p>
    <w:p w14:paraId="17ECCCDF" w14:textId="77777777" w:rsidR="00671A25" w:rsidRPr="00994AF1" w:rsidRDefault="00671A25" w:rsidP="00671A25">
      <w:pPr>
        <w:numPr>
          <w:ilvl w:val="0"/>
          <w:numId w:val="12"/>
        </w:numPr>
        <w:tabs>
          <w:tab w:val="clear" w:pos="720"/>
          <w:tab w:val="num" w:pos="142"/>
        </w:tabs>
        <w:spacing w:before="0" w:beforeAutospacing="0" w:after="0" w:afterAutospacing="0"/>
        <w:ind w:left="0" w:right="180" w:firstLine="567"/>
        <w:contextualSpacing/>
        <w:jc w:val="both"/>
        <w:rPr>
          <w:rFonts w:ascii="Times New Roman" w:hAnsi="Times New Roman" w:cs="Times New Roman"/>
        </w:rPr>
      </w:pPr>
      <w:r w:rsidRPr="00994AF1">
        <w:rPr>
          <w:rFonts w:ascii="Times New Roman" w:hAnsi="Times New Roman" w:cs="Times New Roman"/>
        </w:rPr>
        <w:t>оставлять пострадавшего одного;</w:t>
      </w:r>
    </w:p>
    <w:p w14:paraId="727C4FC4" w14:textId="77777777" w:rsidR="00671A25" w:rsidRPr="00994AF1" w:rsidRDefault="00671A25" w:rsidP="00671A25">
      <w:pPr>
        <w:numPr>
          <w:ilvl w:val="0"/>
          <w:numId w:val="12"/>
        </w:numPr>
        <w:tabs>
          <w:tab w:val="clear" w:pos="720"/>
          <w:tab w:val="num" w:pos="142"/>
        </w:tabs>
        <w:spacing w:before="0" w:beforeAutospacing="0" w:after="0" w:afterAutospacing="0"/>
        <w:ind w:left="0" w:right="180" w:firstLine="567"/>
        <w:contextualSpacing/>
        <w:jc w:val="both"/>
        <w:rPr>
          <w:rFonts w:ascii="Times New Roman" w:hAnsi="Times New Roman" w:cs="Times New Roman"/>
          <w:lang w:val="ru-RU"/>
        </w:rPr>
      </w:pPr>
      <w:r w:rsidRPr="00994AF1">
        <w:rPr>
          <w:rFonts w:ascii="Times New Roman" w:hAnsi="Times New Roman" w:cs="Times New Roman"/>
          <w:lang w:val="ru-RU"/>
        </w:rPr>
        <w:t>наносить на обожжённое место мазь, крем, растительное масло, присыпать порошками;</w:t>
      </w:r>
    </w:p>
    <w:p w14:paraId="260CFA5B" w14:textId="77777777" w:rsidR="00671A25" w:rsidRPr="00994AF1" w:rsidRDefault="00671A25" w:rsidP="00671A25">
      <w:pPr>
        <w:numPr>
          <w:ilvl w:val="0"/>
          <w:numId w:val="12"/>
        </w:numPr>
        <w:tabs>
          <w:tab w:val="clear" w:pos="720"/>
          <w:tab w:val="num" w:pos="142"/>
        </w:tabs>
        <w:spacing w:before="0" w:beforeAutospacing="0" w:after="0" w:afterAutospacing="0"/>
        <w:ind w:left="0" w:right="180" w:firstLine="567"/>
        <w:contextualSpacing/>
        <w:jc w:val="both"/>
        <w:rPr>
          <w:rFonts w:ascii="Times New Roman" w:hAnsi="Times New Roman" w:cs="Times New Roman"/>
        </w:rPr>
      </w:pPr>
      <w:r w:rsidRPr="00994AF1">
        <w:rPr>
          <w:rFonts w:ascii="Times New Roman" w:hAnsi="Times New Roman" w:cs="Times New Roman"/>
        </w:rPr>
        <w:t>прокалывать пузыри;</w:t>
      </w:r>
    </w:p>
    <w:p w14:paraId="5AED3B1D" w14:textId="77777777" w:rsidR="00671A25" w:rsidRPr="00994AF1" w:rsidRDefault="00671A25" w:rsidP="00671A25">
      <w:pPr>
        <w:numPr>
          <w:ilvl w:val="0"/>
          <w:numId w:val="12"/>
        </w:numPr>
        <w:tabs>
          <w:tab w:val="clear" w:pos="720"/>
          <w:tab w:val="num" w:pos="142"/>
        </w:tabs>
        <w:spacing w:before="0" w:beforeAutospacing="0" w:after="0" w:afterAutospacing="0"/>
        <w:ind w:left="0" w:right="180" w:firstLine="567"/>
        <w:contextualSpacing/>
        <w:jc w:val="both"/>
        <w:rPr>
          <w:rFonts w:ascii="Times New Roman" w:hAnsi="Times New Roman" w:cs="Times New Roman"/>
          <w:lang w:val="ru-RU"/>
        </w:rPr>
      </w:pPr>
      <w:r w:rsidRPr="00994AF1">
        <w:rPr>
          <w:rFonts w:ascii="Times New Roman" w:hAnsi="Times New Roman" w:cs="Times New Roman"/>
          <w:lang w:val="ru-RU"/>
        </w:rPr>
        <w:t>снимать остатки одежды с ожоговой поверхности;</w:t>
      </w:r>
    </w:p>
    <w:p w14:paraId="5A01C15E" w14:textId="77777777" w:rsidR="00671A25" w:rsidRPr="00994AF1" w:rsidRDefault="00671A25" w:rsidP="00671A25">
      <w:pPr>
        <w:numPr>
          <w:ilvl w:val="0"/>
          <w:numId w:val="12"/>
        </w:numPr>
        <w:tabs>
          <w:tab w:val="clear" w:pos="720"/>
          <w:tab w:val="num" w:pos="142"/>
        </w:tabs>
        <w:spacing w:before="0" w:beforeAutospacing="0" w:after="0" w:afterAutospacing="0"/>
        <w:ind w:left="0" w:right="180" w:firstLine="567"/>
        <w:jc w:val="both"/>
        <w:rPr>
          <w:rFonts w:ascii="Times New Roman" w:hAnsi="Times New Roman" w:cs="Times New Roman"/>
          <w:lang w:val="ru-RU"/>
        </w:rPr>
      </w:pPr>
      <w:r w:rsidRPr="00994AF1">
        <w:rPr>
          <w:rFonts w:ascii="Times New Roman" w:hAnsi="Times New Roman" w:cs="Times New Roman"/>
          <w:lang w:val="ru-RU"/>
        </w:rPr>
        <w:t>при ожоге полости рта давать пить и есть.</w:t>
      </w:r>
    </w:p>
    <w:p w14:paraId="10641A54" w14:textId="77777777" w:rsidR="00671A25" w:rsidRPr="00994AF1" w:rsidRDefault="00671A25" w:rsidP="00671A25">
      <w:pPr>
        <w:spacing w:before="0" w:beforeAutospacing="0" w:after="0" w:afterAutospacing="0"/>
        <w:ind w:firstLine="567"/>
        <w:jc w:val="both"/>
        <w:rPr>
          <w:rFonts w:ascii="Times New Roman" w:hAnsi="Times New Roman" w:cs="Times New Roman"/>
          <w:b/>
          <w:lang w:val="ru-RU"/>
        </w:rPr>
      </w:pPr>
      <w:r w:rsidRPr="00994AF1">
        <w:rPr>
          <w:rFonts w:ascii="Times New Roman" w:hAnsi="Times New Roman" w:cs="Times New Roman"/>
          <w:b/>
          <w:lang w:val="ru-RU"/>
        </w:rPr>
        <w:t>7.2. Электрические ожоги (поражение электрическим током).</w:t>
      </w:r>
    </w:p>
    <w:p w14:paraId="6B52C08F"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При поражении электрическим током имеет значение не только его сила, напряжение и частота, но и влажность кожных покровов, одежды, воздуха и продолжительность контакта.</w:t>
      </w:r>
    </w:p>
    <w:p w14:paraId="60B2290E"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Существует несколько вариантов прохождения электрического тока по телу:</w:t>
      </w:r>
    </w:p>
    <w:p w14:paraId="2DDDE8B6" w14:textId="77777777" w:rsidR="00671A25" w:rsidRPr="00994AF1" w:rsidRDefault="00671A25" w:rsidP="00671A25">
      <w:pPr>
        <w:numPr>
          <w:ilvl w:val="0"/>
          <w:numId w:val="13"/>
        </w:numPr>
        <w:spacing w:before="0" w:beforeAutospacing="0" w:after="0" w:afterAutospacing="0"/>
        <w:ind w:left="0" w:right="180" w:firstLine="567"/>
        <w:contextualSpacing/>
        <w:jc w:val="both"/>
        <w:rPr>
          <w:rFonts w:ascii="Times New Roman" w:hAnsi="Times New Roman" w:cs="Times New Roman"/>
          <w:lang w:val="ru-RU"/>
        </w:rPr>
      </w:pPr>
      <w:r w:rsidRPr="00994AF1">
        <w:rPr>
          <w:rFonts w:ascii="Times New Roman" w:hAnsi="Times New Roman" w:cs="Times New Roman"/>
          <w:lang w:val="ru-RU"/>
        </w:rPr>
        <w:t>верхняя петля прохождения тока (через сердце);</w:t>
      </w:r>
    </w:p>
    <w:p w14:paraId="353553CD" w14:textId="77777777" w:rsidR="00671A25" w:rsidRPr="00994AF1" w:rsidRDefault="00671A25" w:rsidP="00671A25">
      <w:pPr>
        <w:numPr>
          <w:ilvl w:val="0"/>
          <w:numId w:val="13"/>
        </w:numPr>
        <w:spacing w:before="0" w:beforeAutospacing="0" w:after="0" w:afterAutospacing="0"/>
        <w:ind w:left="0" w:right="180" w:firstLine="567"/>
        <w:contextualSpacing/>
        <w:jc w:val="both"/>
        <w:rPr>
          <w:rFonts w:ascii="Times New Roman" w:hAnsi="Times New Roman" w:cs="Times New Roman"/>
          <w:lang w:val="ru-RU"/>
        </w:rPr>
      </w:pPr>
      <w:r w:rsidRPr="00994AF1">
        <w:rPr>
          <w:rFonts w:ascii="Times New Roman" w:hAnsi="Times New Roman" w:cs="Times New Roman"/>
          <w:lang w:val="ru-RU"/>
        </w:rPr>
        <w:t>нижняя петля прохождения тока (через ноги);</w:t>
      </w:r>
    </w:p>
    <w:p w14:paraId="59DCB677" w14:textId="77777777" w:rsidR="00671A25" w:rsidRPr="00994AF1" w:rsidRDefault="00671A25" w:rsidP="00671A25">
      <w:pPr>
        <w:numPr>
          <w:ilvl w:val="0"/>
          <w:numId w:val="13"/>
        </w:numPr>
        <w:spacing w:before="0" w:beforeAutospacing="0" w:after="0" w:afterAutospacing="0"/>
        <w:ind w:left="0" w:right="180" w:firstLine="567"/>
        <w:jc w:val="both"/>
        <w:rPr>
          <w:rFonts w:ascii="Times New Roman" w:hAnsi="Times New Roman" w:cs="Times New Roman"/>
          <w:lang w:val="ru-RU"/>
        </w:rPr>
      </w:pPr>
      <w:r w:rsidRPr="00994AF1">
        <w:rPr>
          <w:rFonts w:ascii="Times New Roman" w:hAnsi="Times New Roman" w:cs="Times New Roman"/>
          <w:lang w:val="ru-RU"/>
        </w:rPr>
        <w:t>полная (</w:t>
      </w:r>
      <w:r w:rsidRPr="00994AF1">
        <w:rPr>
          <w:rFonts w:ascii="Times New Roman" w:hAnsi="Times New Roman" w:cs="Times New Roman"/>
        </w:rPr>
        <w:t>W</w:t>
      </w:r>
      <w:r w:rsidRPr="00994AF1">
        <w:rPr>
          <w:rFonts w:ascii="Times New Roman" w:hAnsi="Times New Roman" w:cs="Times New Roman"/>
          <w:lang w:val="ru-RU"/>
        </w:rPr>
        <w:t>-образная петля прохождения тока).</w:t>
      </w:r>
    </w:p>
    <w:p w14:paraId="0350C8A7"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ЗАПОМНИТЕ! Наиболее опасна та петля, путь которой лежит через сердце.</w:t>
      </w:r>
    </w:p>
    <w:p w14:paraId="4D2E64D7"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Характер повреждений при поражении электрическим током:</w:t>
      </w:r>
    </w:p>
    <w:p w14:paraId="07DF7277" w14:textId="77777777" w:rsidR="00671A25" w:rsidRPr="00994AF1" w:rsidRDefault="00671A25" w:rsidP="00671A25">
      <w:pPr>
        <w:numPr>
          <w:ilvl w:val="0"/>
          <w:numId w:val="14"/>
        </w:numPr>
        <w:spacing w:before="0" w:beforeAutospacing="0" w:after="0" w:afterAutospacing="0"/>
        <w:ind w:left="0" w:right="180" w:firstLine="567"/>
        <w:contextualSpacing/>
        <w:jc w:val="both"/>
        <w:rPr>
          <w:rFonts w:ascii="Times New Roman" w:hAnsi="Times New Roman" w:cs="Times New Roman"/>
          <w:lang w:val="ru-RU"/>
        </w:rPr>
      </w:pPr>
      <w:r w:rsidRPr="00994AF1">
        <w:rPr>
          <w:rFonts w:ascii="Times New Roman" w:hAnsi="Times New Roman" w:cs="Times New Roman"/>
          <w:lang w:val="ru-RU"/>
        </w:rPr>
        <w:t>током бытового напряжения до 380В – появляются метки на коже в виде кратеров, иногда внезапная остановка сердца.</w:t>
      </w:r>
    </w:p>
    <w:p w14:paraId="2236E7FE" w14:textId="77777777" w:rsidR="00671A25" w:rsidRPr="00994AF1" w:rsidRDefault="00671A25" w:rsidP="00671A25">
      <w:pPr>
        <w:numPr>
          <w:ilvl w:val="0"/>
          <w:numId w:val="14"/>
        </w:numPr>
        <w:spacing w:before="0" w:beforeAutospacing="0" w:after="0" w:afterAutospacing="0"/>
        <w:ind w:left="0" w:right="180" w:firstLine="567"/>
        <w:contextualSpacing/>
        <w:jc w:val="both"/>
        <w:rPr>
          <w:rFonts w:ascii="Times New Roman" w:hAnsi="Times New Roman" w:cs="Times New Roman"/>
          <w:lang w:val="ru-RU"/>
        </w:rPr>
      </w:pPr>
      <w:r w:rsidRPr="00994AF1">
        <w:rPr>
          <w:rFonts w:ascii="Times New Roman" w:hAnsi="Times New Roman" w:cs="Times New Roman"/>
          <w:lang w:val="ru-RU"/>
        </w:rPr>
        <w:t>током напряжения до 1000В – судороги, спазм дыхательной мускулатуры, отёк мозга, внезапная остановка сердца.</w:t>
      </w:r>
    </w:p>
    <w:p w14:paraId="2F6ECDEC" w14:textId="77777777" w:rsidR="00671A25" w:rsidRPr="00994AF1" w:rsidRDefault="00671A25" w:rsidP="00671A25">
      <w:pPr>
        <w:numPr>
          <w:ilvl w:val="0"/>
          <w:numId w:val="14"/>
        </w:numPr>
        <w:spacing w:before="0" w:beforeAutospacing="0" w:after="0" w:afterAutospacing="0"/>
        <w:ind w:left="0" w:right="180" w:firstLine="567"/>
        <w:jc w:val="both"/>
        <w:rPr>
          <w:rFonts w:ascii="Times New Roman" w:hAnsi="Times New Roman" w:cs="Times New Roman"/>
          <w:lang w:val="ru-RU"/>
        </w:rPr>
      </w:pPr>
      <w:r w:rsidRPr="00994AF1">
        <w:rPr>
          <w:rFonts w:ascii="Times New Roman" w:hAnsi="Times New Roman" w:cs="Times New Roman"/>
          <w:lang w:val="ru-RU"/>
        </w:rPr>
        <w:t>током напряжения свыше 10000В – электрические ожоги и обугливание кожи, разрыв органов, опасные кровотечения, переломы костей и даже отрывы конечностей.</w:t>
      </w:r>
    </w:p>
    <w:p w14:paraId="48DE979F" w14:textId="77777777" w:rsidR="00671A25" w:rsidRPr="00994AF1" w:rsidRDefault="00671A25" w:rsidP="00671A25">
      <w:pPr>
        <w:tabs>
          <w:tab w:val="left" w:pos="851"/>
        </w:tabs>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lastRenderedPageBreak/>
        <w:t>ЗАПОМНИТЕ! Крайне опасно касаться оборванных висящих или лежаших на земле проводов или даже приближаться к ним. Электротравму возможно получить и в нескольких метрах от провода за счёт шагового напряжения.</w:t>
      </w:r>
    </w:p>
    <w:p w14:paraId="1E6B9424" w14:textId="77777777" w:rsidR="00671A25" w:rsidRPr="00994AF1" w:rsidRDefault="00671A25" w:rsidP="00671A25">
      <w:pPr>
        <w:tabs>
          <w:tab w:val="left" w:pos="851"/>
        </w:tabs>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Оказание первой помощи при поражении электрическим током:</w:t>
      </w:r>
    </w:p>
    <w:p w14:paraId="201EF9B4" w14:textId="77777777" w:rsidR="00671A25" w:rsidRPr="00994AF1" w:rsidRDefault="00671A25" w:rsidP="00671A25">
      <w:pPr>
        <w:numPr>
          <w:ilvl w:val="0"/>
          <w:numId w:val="15"/>
        </w:numPr>
        <w:tabs>
          <w:tab w:val="left" w:pos="851"/>
        </w:tabs>
        <w:spacing w:before="0" w:beforeAutospacing="0" w:after="0" w:afterAutospacing="0"/>
        <w:ind w:left="0" w:right="180" w:firstLine="567"/>
        <w:contextualSpacing/>
        <w:jc w:val="both"/>
        <w:rPr>
          <w:rFonts w:ascii="Times New Roman" w:hAnsi="Times New Roman" w:cs="Times New Roman"/>
          <w:lang w:val="ru-RU"/>
        </w:rPr>
      </w:pPr>
      <w:r w:rsidRPr="00994AF1">
        <w:rPr>
          <w:rFonts w:ascii="Times New Roman" w:hAnsi="Times New Roman" w:cs="Times New Roman"/>
          <w:lang w:val="ru-RU"/>
        </w:rPr>
        <w:t>Освободить пострадавшего от действия электрического тока.</w:t>
      </w:r>
    </w:p>
    <w:p w14:paraId="5F5E32F3" w14:textId="77777777" w:rsidR="00671A25" w:rsidRPr="00994AF1" w:rsidRDefault="00671A25" w:rsidP="00671A25">
      <w:pPr>
        <w:numPr>
          <w:ilvl w:val="0"/>
          <w:numId w:val="15"/>
        </w:numPr>
        <w:tabs>
          <w:tab w:val="left" w:pos="851"/>
        </w:tabs>
        <w:spacing w:before="0" w:beforeAutospacing="0" w:after="0" w:afterAutospacing="0"/>
        <w:ind w:left="0" w:right="180" w:firstLine="567"/>
        <w:contextualSpacing/>
        <w:jc w:val="both"/>
        <w:rPr>
          <w:rFonts w:ascii="Times New Roman" w:hAnsi="Times New Roman" w:cs="Times New Roman"/>
          <w:lang w:val="ru-RU"/>
        </w:rPr>
      </w:pPr>
      <w:r w:rsidRPr="00994AF1">
        <w:rPr>
          <w:rFonts w:ascii="Times New Roman" w:hAnsi="Times New Roman" w:cs="Times New Roman"/>
          <w:lang w:val="ru-RU"/>
        </w:rPr>
        <w:t>Убедиться в отсутствии реакции зрачка на свет.</w:t>
      </w:r>
    </w:p>
    <w:p w14:paraId="3BD575D6" w14:textId="77777777" w:rsidR="00671A25" w:rsidRPr="00994AF1" w:rsidRDefault="00671A25" w:rsidP="00671A25">
      <w:pPr>
        <w:numPr>
          <w:ilvl w:val="0"/>
          <w:numId w:val="15"/>
        </w:numPr>
        <w:tabs>
          <w:tab w:val="left" w:pos="851"/>
        </w:tabs>
        <w:spacing w:before="0" w:beforeAutospacing="0" w:after="0" w:afterAutospacing="0"/>
        <w:ind w:left="0" w:right="180" w:firstLine="567"/>
        <w:contextualSpacing/>
        <w:jc w:val="both"/>
        <w:rPr>
          <w:rFonts w:ascii="Times New Roman" w:hAnsi="Times New Roman" w:cs="Times New Roman"/>
        </w:rPr>
      </w:pPr>
      <w:r w:rsidRPr="00994AF1">
        <w:rPr>
          <w:rFonts w:ascii="Times New Roman" w:hAnsi="Times New Roman" w:cs="Times New Roman"/>
        </w:rPr>
        <w:t>Убедиться в отсутствии пульса.</w:t>
      </w:r>
    </w:p>
    <w:p w14:paraId="07165941" w14:textId="77777777" w:rsidR="00671A25" w:rsidRPr="00994AF1" w:rsidRDefault="00671A25" w:rsidP="00671A25">
      <w:pPr>
        <w:numPr>
          <w:ilvl w:val="0"/>
          <w:numId w:val="15"/>
        </w:numPr>
        <w:tabs>
          <w:tab w:val="left" w:pos="851"/>
        </w:tabs>
        <w:spacing w:before="0" w:beforeAutospacing="0" w:after="0" w:afterAutospacing="0"/>
        <w:ind w:left="0" w:right="180" w:firstLine="567"/>
        <w:contextualSpacing/>
        <w:jc w:val="both"/>
        <w:rPr>
          <w:rFonts w:ascii="Times New Roman" w:hAnsi="Times New Roman" w:cs="Times New Roman"/>
          <w:lang w:val="ru-RU"/>
        </w:rPr>
      </w:pPr>
      <w:r w:rsidRPr="00994AF1">
        <w:rPr>
          <w:rFonts w:ascii="Times New Roman" w:hAnsi="Times New Roman" w:cs="Times New Roman"/>
          <w:lang w:val="ru-RU"/>
        </w:rPr>
        <w:t>При внезапной остановке сердца нанести прекардиальный удар по грудине.</w:t>
      </w:r>
    </w:p>
    <w:p w14:paraId="7F6AC32A" w14:textId="77777777" w:rsidR="00671A25" w:rsidRPr="00994AF1" w:rsidRDefault="00671A25" w:rsidP="00671A25">
      <w:pPr>
        <w:numPr>
          <w:ilvl w:val="0"/>
          <w:numId w:val="15"/>
        </w:numPr>
        <w:tabs>
          <w:tab w:val="left" w:pos="851"/>
        </w:tabs>
        <w:spacing w:before="0" w:beforeAutospacing="0" w:after="0" w:afterAutospacing="0"/>
        <w:ind w:left="0" w:right="180" w:firstLine="567"/>
        <w:contextualSpacing/>
        <w:jc w:val="both"/>
        <w:rPr>
          <w:rFonts w:ascii="Times New Roman" w:hAnsi="Times New Roman" w:cs="Times New Roman"/>
        </w:rPr>
      </w:pPr>
      <w:r w:rsidRPr="00994AF1">
        <w:rPr>
          <w:rFonts w:ascii="Times New Roman" w:hAnsi="Times New Roman" w:cs="Times New Roman"/>
        </w:rPr>
        <w:t>Приступить к ингаляции кислородом.</w:t>
      </w:r>
    </w:p>
    <w:p w14:paraId="3DCE1712" w14:textId="77777777" w:rsidR="00671A25" w:rsidRPr="00994AF1" w:rsidRDefault="00671A25" w:rsidP="00671A25">
      <w:pPr>
        <w:numPr>
          <w:ilvl w:val="0"/>
          <w:numId w:val="15"/>
        </w:numPr>
        <w:tabs>
          <w:tab w:val="left" w:pos="851"/>
        </w:tabs>
        <w:spacing w:before="0" w:beforeAutospacing="0" w:after="0" w:afterAutospacing="0"/>
        <w:ind w:left="0" w:right="180" w:firstLine="567"/>
        <w:contextualSpacing/>
        <w:jc w:val="both"/>
        <w:rPr>
          <w:rFonts w:ascii="Times New Roman" w:hAnsi="Times New Roman" w:cs="Times New Roman"/>
        </w:rPr>
      </w:pPr>
      <w:r w:rsidRPr="00994AF1">
        <w:rPr>
          <w:rFonts w:ascii="Times New Roman" w:hAnsi="Times New Roman" w:cs="Times New Roman"/>
        </w:rPr>
        <w:t>Приложить к голове холод.</w:t>
      </w:r>
    </w:p>
    <w:p w14:paraId="2657EE46" w14:textId="77777777" w:rsidR="00671A25" w:rsidRPr="00994AF1" w:rsidRDefault="00671A25" w:rsidP="00671A25">
      <w:pPr>
        <w:numPr>
          <w:ilvl w:val="0"/>
          <w:numId w:val="15"/>
        </w:numPr>
        <w:tabs>
          <w:tab w:val="left" w:pos="851"/>
        </w:tabs>
        <w:spacing w:before="0" w:beforeAutospacing="0" w:after="0" w:afterAutospacing="0"/>
        <w:ind w:left="0" w:right="180" w:firstLine="567"/>
        <w:contextualSpacing/>
        <w:jc w:val="both"/>
        <w:rPr>
          <w:rFonts w:ascii="Times New Roman" w:hAnsi="Times New Roman" w:cs="Times New Roman"/>
        </w:rPr>
      </w:pPr>
      <w:r w:rsidRPr="00994AF1">
        <w:rPr>
          <w:rFonts w:ascii="Times New Roman" w:hAnsi="Times New Roman" w:cs="Times New Roman"/>
        </w:rPr>
        <w:t>Приподнять ноги.</w:t>
      </w:r>
    </w:p>
    <w:p w14:paraId="165CBA04" w14:textId="77777777" w:rsidR="00671A25" w:rsidRPr="00994AF1" w:rsidRDefault="00671A25" w:rsidP="00671A25">
      <w:pPr>
        <w:numPr>
          <w:ilvl w:val="0"/>
          <w:numId w:val="15"/>
        </w:numPr>
        <w:tabs>
          <w:tab w:val="left" w:pos="851"/>
        </w:tabs>
        <w:spacing w:before="0" w:beforeAutospacing="0" w:after="0" w:afterAutospacing="0"/>
        <w:ind w:left="0" w:right="180" w:firstLine="567"/>
        <w:contextualSpacing/>
        <w:jc w:val="both"/>
        <w:rPr>
          <w:rFonts w:ascii="Times New Roman" w:hAnsi="Times New Roman" w:cs="Times New Roman"/>
        </w:rPr>
      </w:pPr>
      <w:r w:rsidRPr="00994AF1">
        <w:rPr>
          <w:rFonts w:ascii="Times New Roman" w:hAnsi="Times New Roman" w:cs="Times New Roman"/>
        </w:rPr>
        <w:t>Сделать искусственную вентиляцию лёгких.</w:t>
      </w:r>
    </w:p>
    <w:p w14:paraId="7E58E2F9" w14:textId="77777777" w:rsidR="00671A25" w:rsidRPr="00994AF1" w:rsidRDefault="00671A25" w:rsidP="00671A25">
      <w:pPr>
        <w:numPr>
          <w:ilvl w:val="0"/>
          <w:numId w:val="15"/>
        </w:numPr>
        <w:tabs>
          <w:tab w:val="left" w:pos="851"/>
        </w:tabs>
        <w:spacing w:before="0" w:beforeAutospacing="0" w:after="0" w:afterAutospacing="0"/>
        <w:ind w:left="0" w:right="180" w:firstLine="567"/>
        <w:contextualSpacing/>
        <w:jc w:val="both"/>
        <w:rPr>
          <w:rFonts w:ascii="Times New Roman" w:hAnsi="Times New Roman" w:cs="Times New Roman"/>
        </w:rPr>
      </w:pPr>
      <w:r w:rsidRPr="00994AF1">
        <w:rPr>
          <w:rFonts w:ascii="Times New Roman" w:hAnsi="Times New Roman" w:cs="Times New Roman"/>
        </w:rPr>
        <w:t>Продолжить реанимацию.</w:t>
      </w:r>
    </w:p>
    <w:p w14:paraId="33085B26" w14:textId="77777777" w:rsidR="00671A25" w:rsidRPr="00994AF1" w:rsidRDefault="00671A25" w:rsidP="00671A25">
      <w:pPr>
        <w:numPr>
          <w:ilvl w:val="0"/>
          <w:numId w:val="15"/>
        </w:numPr>
        <w:tabs>
          <w:tab w:val="clear" w:pos="720"/>
          <w:tab w:val="num" w:pos="993"/>
        </w:tabs>
        <w:spacing w:before="0" w:beforeAutospacing="0" w:after="0" w:afterAutospacing="0"/>
        <w:ind w:left="0" w:right="180" w:firstLine="567"/>
        <w:contextualSpacing/>
        <w:jc w:val="both"/>
        <w:rPr>
          <w:rFonts w:ascii="Times New Roman" w:hAnsi="Times New Roman" w:cs="Times New Roman"/>
        </w:rPr>
      </w:pPr>
      <w:r w:rsidRPr="00994AF1">
        <w:rPr>
          <w:rFonts w:ascii="Times New Roman" w:hAnsi="Times New Roman" w:cs="Times New Roman"/>
        </w:rPr>
        <w:t>Вызвать скорую помощь.</w:t>
      </w:r>
    </w:p>
    <w:p w14:paraId="629DA1D6" w14:textId="77777777" w:rsidR="00671A25" w:rsidRPr="00994AF1" w:rsidRDefault="00671A25" w:rsidP="00671A25">
      <w:pPr>
        <w:numPr>
          <w:ilvl w:val="0"/>
          <w:numId w:val="15"/>
        </w:numPr>
        <w:tabs>
          <w:tab w:val="clear" w:pos="720"/>
          <w:tab w:val="num" w:pos="993"/>
        </w:tabs>
        <w:spacing w:before="0" w:beforeAutospacing="0" w:after="0" w:afterAutospacing="0"/>
        <w:ind w:left="0" w:right="180" w:firstLine="567"/>
        <w:jc w:val="both"/>
        <w:rPr>
          <w:rFonts w:ascii="Times New Roman" w:hAnsi="Times New Roman" w:cs="Times New Roman"/>
          <w:lang w:val="ru-RU"/>
        </w:rPr>
      </w:pPr>
      <w:r w:rsidRPr="00994AF1">
        <w:rPr>
          <w:rFonts w:ascii="Times New Roman" w:hAnsi="Times New Roman" w:cs="Times New Roman"/>
          <w:lang w:val="ru-RU"/>
        </w:rPr>
        <w:t>При ожогах и ранах – наложить стерильные повязки. При переломах костей конечностей – табельные или импровизированные шины.</w:t>
      </w:r>
    </w:p>
    <w:p w14:paraId="54567132" w14:textId="77777777" w:rsidR="00671A25" w:rsidRPr="00994AF1" w:rsidRDefault="00671A25" w:rsidP="00671A25">
      <w:pPr>
        <w:tabs>
          <w:tab w:val="left" w:pos="851"/>
        </w:tabs>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Химические ожоги. Вызываются кислотами, щелочами, отравляющими веществами кожно-резорбтивного действия, ядовитыми техническими жидкостями. При всасывании данных веществ они нередко сопровождаются общим отравлением организма.</w:t>
      </w:r>
    </w:p>
    <w:p w14:paraId="13417EEE" w14:textId="77777777" w:rsidR="00671A25" w:rsidRPr="00994AF1" w:rsidRDefault="00671A25" w:rsidP="00671A25">
      <w:pPr>
        <w:tabs>
          <w:tab w:val="left" w:pos="851"/>
        </w:tabs>
        <w:spacing w:before="0" w:beforeAutospacing="0" w:after="0" w:afterAutospacing="0"/>
        <w:ind w:firstLine="567"/>
        <w:jc w:val="both"/>
        <w:rPr>
          <w:rFonts w:ascii="Times New Roman" w:hAnsi="Times New Roman" w:cs="Times New Roman"/>
          <w:b/>
          <w:lang w:val="ru-RU"/>
        </w:rPr>
      </w:pPr>
      <w:r w:rsidRPr="00994AF1">
        <w:rPr>
          <w:rFonts w:ascii="Times New Roman" w:hAnsi="Times New Roman" w:cs="Times New Roman"/>
          <w:b/>
          <w:lang w:val="ru-RU"/>
        </w:rPr>
        <w:t>7.3. Алгоритм действий при химических ожогах:</w:t>
      </w:r>
    </w:p>
    <w:p w14:paraId="52AF3C4A" w14:textId="77777777" w:rsidR="00671A25" w:rsidRPr="00994AF1" w:rsidRDefault="00671A25" w:rsidP="00671A25">
      <w:pPr>
        <w:numPr>
          <w:ilvl w:val="0"/>
          <w:numId w:val="16"/>
        </w:numPr>
        <w:tabs>
          <w:tab w:val="left" w:pos="851"/>
        </w:tabs>
        <w:spacing w:before="0" w:beforeAutospacing="0" w:after="0" w:afterAutospacing="0"/>
        <w:ind w:left="0" w:right="180" w:firstLine="567"/>
        <w:contextualSpacing/>
        <w:jc w:val="both"/>
        <w:rPr>
          <w:rFonts w:ascii="Times New Roman" w:hAnsi="Times New Roman" w:cs="Times New Roman"/>
        </w:rPr>
      </w:pPr>
      <w:r w:rsidRPr="00994AF1">
        <w:rPr>
          <w:rFonts w:ascii="Times New Roman" w:hAnsi="Times New Roman" w:cs="Times New Roman"/>
        </w:rPr>
        <w:t>Определить вид химического вещества.</w:t>
      </w:r>
    </w:p>
    <w:p w14:paraId="27A8B5D5" w14:textId="77777777" w:rsidR="00671A25" w:rsidRPr="00994AF1" w:rsidRDefault="00671A25" w:rsidP="00671A25">
      <w:pPr>
        <w:numPr>
          <w:ilvl w:val="0"/>
          <w:numId w:val="16"/>
        </w:numPr>
        <w:tabs>
          <w:tab w:val="left" w:pos="851"/>
        </w:tabs>
        <w:spacing w:before="0" w:beforeAutospacing="0" w:after="0" w:afterAutospacing="0"/>
        <w:ind w:left="0" w:right="180" w:firstLine="567"/>
        <w:contextualSpacing/>
        <w:jc w:val="both"/>
        <w:rPr>
          <w:rFonts w:ascii="Times New Roman" w:hAnsi="Times New Roman" w:cs="Times New Roman"/>
          <w:lang w:val="ru-RU"/>
        </w:rPr>
      </w:pPr>
      <w:r w:rsidRPr="00994AF1">
        <w:rPr>
          <w:rFonts w:ascii="Times New Roman" w:hAnsi="Times New Roman" w:cs="Times New Roman"/>
          <w:lang w:val="ru-RU"/>
        </w:rPr>
        <w:t>Поражённое место промывают большим количеством проточной холодной воды из-под крана в течение 15-20 мин.</w:t>
      </w:r>
    </w:p>
    <w:p w14:paraId="0E5462C8" w14:textId="77777777" w:rsidR="00671A25" w:rsidRPr="00994AF1" w:rsidRDefault="00671A25" w:rsidP="00671A25">
      <w:pPr>
        <w:numPr>
          <w:ilvl w:val="0"/>
          <w:numId w:val="16"/>
        </w:numPr>
        <w:tabs>
          <w:tab w:val="left" w:pos="851"/>
        </w:tabs>
        <w:spacing w:before="0" w:beforeAutospacing="0" w:after="0" w:afterAutospacing="0"/>
        <w:ind w:left="0" w:right="180" w:firstLine="567"/>
        <w:contextualSpacing/>
        <w:jc w:val="both"/>
        <w:rPr>
          <w:rFonts w:ascii="Times New Roman" w:hAnsi="Times New Roman" w:cs="Times New Roman"/>
          <w:lang w:val="ru-RU"/>
        </w:rPr>
      </w:pPr>
      <w:r w:rsidRPr="00994AF1">
        <w:rPr>
          <w:rFonts w:ascii="Times New Roman" w:hAnsi="Times New Roman" w:cs="Times New Roman"/>
          <w:lang w:val="ru-RU"/>
        </w:rPr>
        <w:t>Если кислота или щелочь попала на кожу через одежду, то сначала надо смыть её водой с одежды, а потом осторожно разрезать и снять с пострадавшего мокрую одежду, после чего промыть кожу.</w:t>
      </w:r>
    </w:p>
    <w:p w14:paraId="565E4130" w14:textId="77777777" w:rsidR="00671A25" w:rsidRPr="00994AF1" w:rsidRDefault="00671A25" w:rsidP="00671A25">
      <w:pPr>
        <w:numPr>
          <w:ilvl w:val="0"/>
          <w:numId w:val="16"/>
        </w:numPr>
        <w:tabs>
          <w:tab w:val="left" w:pos="851"/>
        </w:tabs>
        <w:spacing w:before="0" w:beforeAutospacing="0" w:after="0" w:afterAutospacing="0"/>
        <w:ind w:left="0" w:right="180" w:firstLine="567"/>
        <w:contextualSpacing/>
        <w:jc w:val="both"/>
        <w:rPr>
          <w:rFonts w:ascii="Times New Roman" w:hAnsi="Times New Roman" w:cs="Times New Roman"/>
          <w:lang w:val="ru-RU"/>
        </w:rPr>
      </w:pPr>
      <w:r w:rsidRPr="00994AF1">
        <w:rPr>
          <w:rFonts w:ascii="Times New Roman" w:hAnsi="Times New Roman" w:cs="Times New Roman"/>
          <w:lang w:val="ru-RU"/>
        </w:rPr>
        <w:t>При попадании на тело человека серной кислоты или щелочи в виде твердого вещества необходимо удалить ее сухой ватой или кусочком ткани, а затем пораженное место тщательно промыть водой.</w:t>
      </w:r>
    </w:p>
    <w:p w14:paraId="78F7A08E" w14:textId="77777777" w:rsidR="00671A25" w:rsidRPr="00994AF1" w:rsidRDefault="00671A25" w:rsidP="00671A25">
      <w:pPr>
        <w:numPr>
          <w:ilvl w:val="0"/>
          <w:numId w:val="16"/>
        </w:numPr>
        <w:tabs>
          <w:tab w:val="left" w:pos="851"/>
        </w:tabs>
        <w:spacing w:before="0" w:beforeAutospacing="0" w:after="0" w:afterAutospacing="0"/>
        <w:ind w:left="0" w:right="180" w:firstLine="567"/>
        <w:contextualSpacing/>
        <w:jc w:val="both"/>
        <w:rPr>
          <w:rFonts w:ascii="Times New Roman" w:hAnsi="Times New Roman" w:cs="Times New Roman"/>
          <w:lang w:val="ru-RU"/>
        </w:rPr>
      </w:pPr>
      <w:r w:rsidRPr="00994AF1">
        <w:rPr>
          <w:rFonts w:ascii="Times New Roman" w:hAnsi="Times New Roman" w:cs="Times New Roman"/>
          <w:lang w:val="ru-RU"/>
        </w:rPr>
        <w:t>При поражениях щелочью места ожогов промыть под струей холодной воды.</w:t>
      </w:r>
    </w:p>
    <w:p w14:paraId="4ED76AC9" w14:textId="77777777" w:rsidR="00671A25" w:rsidRPr="00994AF1" w:rsidRDefault="00671A25" w:rsidP="00671A25">
      <w:pPr>
        <w:numPr>
          <w:ilvl w:val="0"/>
          <w:numId w:val="16"/>
        </w:numPr>
        <w:tabs>
          <w:tab w:val="left" w:pos="851"/>
        </w:tabs>
        <w:spacing w:before="0" w:beforeAutospacing="0" w:after="0" w:afterAutospacing="0"/>
        <w:ind w:left="0" w:right="180" w:firstLine="567"/>
        <w:contextualSpacing/>
        <w:jc w:val="both"/>
        <w:rPr>
          <w:rFonts w:ascii="Times New Roman" w:hAnsi="Times New Roman" w:cs="Times New Roman"/>
          <w:lang w:val="ru-RU"/>
        </w:rPr>
      </w:pPr>
      <w:r w:rsidRPr="00994AF1">
        <w:rPr>
          <w:rFonts w:ascii="Times New Roman" w:hAnsi="Times New Roman" w:cs="Times New Roman"/>
          <w:lang w:val="ru-RU"/>
        </w:rPr>
        <w:t>На место ожога наложить асептическую повязку.</w:t>
      </w:r>
    </w:p>
    <w:p w14:paraId="39287CF5" w14:textId="77777777" w:rsidR="00671A25" w:rsidRPr="00994AF1" w:rsidRDefault="00671A25" w:rsidP="00671A25">
      <w:pPr>
        <w:numPr>
          <w:ilvl w:val="0"/>
          <w:numId w:val="16"/>
        </w:numPr>
        <w:tabs>
          <w:tab w:val="left" w:pos="851"/>
        </w:tabs>
        <w:spacing w:before="0" w:beforeAutospacing="0" w:after="0" w:afterAutospacing="0"/>
        <w:ind w:left="0" w:right="180" w:firstLine="567"/>
        <w:contextualSpacing/>
        <w:jc w:val="both"/>
        <w:rPr>
          <w:rFonts w:ascii="Times New Roman" w:hAnsi="Times New Roman" w:cs="Times New Roman"/>
          <w:lang w:val="ru-RU"/>
        </w:rPr>
      </w:pPr>
      <w:r w:rsidRPr="00994AF1">
        <w:rPr>
          <w:rFonts w:ascii="Times New Roman" w:hAnsi="Times New Roman" w:cs="Times New Roman"/>
          <w:lang w:val="ru-RU"/>
        </w:rPr>
        <w:t>При ожогах, вызванных фосфорорганическими веществами, обожжённую часть промыть под сильной струёй воды и наложить асептическую повязку.</w:t>
      </w:r>
    </w:p>
    <w:p w14:paraId="614E97F9" w14:textId="77777777" w:rsidR="00671A25" w:rsidRPr="00994AF1" w:rsidRDefault="00671A25" w:rsidP="00671A25">
      <w:pPr>
        <w:numPr>
          <w:ilvl w:val="0"/>
          <w:numId w:val="16"/>
        </w:numPr>
        <w:tabs>
          <w:tab w:val="left" w:pos="851"/>
        </w:tabs>
        <w:spacing w:before="0" w:beforeAutospacing="0" w:after="0" w:afterAutospacing="0"/>
        <w:ind w:left="0" w:right="180" w:firstLine="567"/>
        <w:jc w:val="both"/>
        <w:rPr>
          <w:rFonts w:ascii="Times New Roman" w:hAnsi="Times New Roman" w:cs="Times New Roman"/>
          <w:lang w:val="ru-RU"/>
        </w:rPr>
      </w:pPr>
      <w:r w:rsidRPr="00994AF1">
        <w:rPr>
          <w:rFonts w:ascii="Times New Roman" w:hAnsi="Times New Roman" w:cs="Times New Roman"/>
          <w:lang w:val="ru-RU"/>
        </w:rPr>
        <w:t>При ожогах негашеной известью удалить её частицы и наложить асептическую повязку.</w:t>
      </w:r>
    </w:p>
    <w:p w14:paraId="1F29048D" w14:textId="77777777" w:rsidR="00671A25" w:rsidRPr="00994AF1" w:rsidRDefault="00671A25" w:rsidP="00671A25">
      <w:pPr>
        <w:tabs>
          <w:tab w:val="left" w:pos="851"/>
        </w:tabs>
        <w:spacing w:before="0" w:beforeAutospacing="0" w:after="0" w:afterAutospacing="0"/>
        <w:ind w:firstLine="567"/>
        <w:jc w:val="both"/>
        <w:rPr>
          <w:rFonts w:ascii="Times New Roman" w:hAnsi="Times New Roman" w:cs="Times New Roman"/>
        </w:rPr>
      </w:pPr>
      <w:r w:rsidRPr="00994AF1">
        <w:rPr>
          <w:rFonts w:ascii="Times New Roman" w:hAnsi="Times New Roman" w:cs="Times New Roman"/>
        </w:rPr>
        <w:t>Запрещается:</w:t>
      </w:r>
    </w:p>
    <w:p w14:paraId="03A04794" w14:textId="77777777" w:rsidR="00671A25" w:rsidRPr="00994AF1" w:rsidRDefault="00671A25" w:rsidP="00671A25">
      <w:pPr>
        <w:numPr>
          <w:ilvl w:val="0"/>
          <w:numId w:val="17"/>
        </w:numPr>
        <w:tabs>
          <w:tab w:val="left" w:pos="851"/>
        </w:tabs>
        <w:spacing w:before="0" w:beforeAutospacing="0" w:after="0" w:afterAutospacing="0"/>
        <w:ind w:left="0" w:right="180" w:firstLine="567"/>
        <w:contextualSpacing/>
        <w:jc w:val="both"/>
        <w:rPr>
          <w:rFonts w:ascii="Times New Roman" w:hAnsi="Times New Roman" w:cs="Times New Roman"/>
          <w:lang w:val="ru-RU"/>
        </w:rPr>
      </w:pPr>
      <w:r w:rsidRPr="00994AF1">
        <w:rPr>
          <w:rFonts w:ascii="Times New Roman" w:hAnsi="Times New Roman" w:cs="Times New Roman"/>
          <w:lang w:val="ru-RU"/>
        </w:rPr>
        <w:t>смывать химические соединения, которые воспламеняются или взрываются при соприкосновении с водой;</w:t>
      </w:r>
    </w:p>
    <w:p w14:paraId="36E6AEA4" w14:textId="77777777" w:rsidR="00671A25" w:rsidRPr="00994AF1" w:rsidRDefault="00671A25" w:rsidP="00671A25">
      <w:pPr>
        <w:numPr>
          <w:ilvl w:val="0"/>
          <w:numId w:val="17"/>
        </w:numPr>
        <w:tabs>
          <w:tab w:val="left" w:pos="851"/>
        </w:tabs>
        <w:spacing w:before="0" w:beforeAutospacing="0" w:after="0" w:afterAutospacing="0"/>
        <w:ind w:left="0" w:right="180" w:firstLine="567"/>
        <w:jc w:val="both"/>
        <w:rPr>
          <w:rFonts w:ascii="Times New Roman" w:hAnsi="Times New Roman" w:cs="Times New Roman"/>
          <w:lang w:val="ru-RU"/>
        </w:rPr>
      </w:pPr>
      <w:r w:rsidRPr="00994AF1">
        <w:rPr>
          <w:rFonts w:ascii="Times New Roman" w:hAnsi="Times New Roman" w:cs="Times New Roman"/>
          <w:lang w:val="ru-RU"/>
        </w:rPr>
        <w:t>обрабатывать пораженную кожу смоченными водой тампонами, салфетками, так как при этом химические соединения еще больше втираются в кожу.</w:t>
      </w:r>
    </w:p>
    <w:p w14:paraId="0F838101" w14:textId="42F8B291" w:rsidR="00671A25" w:rsidRPr="00994AF1" w:rsidRDefault="00671A25" w:rsidP="00FD68DF">
      <w:pPr>
        <w:shd w:val="clear" w:color="auto" w:fill="FFFFFF"/>
        <w:spacing w:before="0" w:beforeAutospacing="0" w:after="0" w:afterAutospacing="0"/>
        <w:ind w:firstLine="567"/>
        <w:jc w:val="center"/>
        <w:textAlignment w:val="baseline"/>
        <w:rPr>
          <w:rFonts w:ascii="Times New Roman" w:eastAsia="Times New Roman" w:hAnsi="Times New Roman" w:cs="Times New Roman"/>
          <w:b/>
          <w:bCs/>
          <w:bdr w:val="none" w:sz="0" w:space="0" w:color="auto" w:frame="1"/>
          <w:lang w:val="ru-RU" w:eastAsia="ru-RU"/>
        </w:rPr>
      </w:pPr>
    </w:p>
    <w:p w14:paraId="2CB0921B" w14:textId="335BD324" w:rsidR="00004FB9" w:rsidRPr="00994AF1" w:rsidRDefault="00004FB9" w:rsidP="00FD68DF">
      <w:pPr>
        <w:shd w:val="clear" w:color="auto" w:fill="FFFFFF"/>
        <w:spacing w:before="0" w:beforeAutospacing="0" w:after="0" w:afterAutospacing="0"/>
        <w:ind w:firstLine="567"/>
        <w:jc w:val="center"/>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b/>
          <w:bCs/>
          <w:bdr w:val="none" w:sz="0" w:space="0" w:color="auto" w:frame="1"/>
          <w:lang w:val="ru-RU" w:eastAsia="ru-RU"/>
        </w:rPr>
        <w:t>Зачет. Практическая тренировка по отработке действий при возникновении пожара, по отработке умений пользоваться первичными средствами пожаротушения, внутренним противопожарным водопроводом (с приведением в действие при его наличии), средствами индивидуальной защиты, средствами спасения и самоспасания (при их наличии).</w:t>
      </w:r>
    </w:p>
    <w:p w14:paraId="0CE1DB6C" w14:textId="77777777" w:rsidR="00004FB9" w:rsidRPr="00994AF1" w:rsidRDefault="00004FB9" w:rsidP="00FD68DF">
      <w:pPr>
        <w:shd w:val="clear" w:color="auto" w:fill="FFFFFF"/>
        <w:spacing w:before="0" w:beforeAutospacing="0" w:after="0" w:afterAutospacing="0"/>
        <w:ind w:firstLine="567"/>
        <w:jc w:val="both"/>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Практическая тренировка включает следующие элементы:</w:t>
      </w:r>
    </w:p>
    <w:p w14:paraId="4FAB67E5" w14:textId="77777777" w:rsidR="00004FB9" w:rsidRPr="00994AF1" w:rsidRDefault="00004FB9" w:rsidP="00FD68DF">
      <w:pPr>
        <w:numPr>
          <w:ilvl w:val="0"/>
          <w:numId w:val="25"/>
        </w:numPr>
        <w:shd w:val="clear" w:color="auto" w:fill="FFFFFF"/>
        <w:spacing w:before="0" w:beforeAutospacing="0" w:after="0" w:afterAutospacing="0"/>
        <w:ind w:left="0" w:firstLine="567"/>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Демонстрация и обучение использованию средств пожаротушения (огнетушителей, пожарных кранов и т.д.).</w:t>
      </w:r>
    </w:p>
    <w:p w14:paraId="7DBD95BA" w14:textId="77777777" w:rsidR="00004FB9" w:rsidRPr="00994AF1" w:rsidRDefault="00004FB9" w:rsidP="00FD68DF">
      <w:pPr>
        <w:numPr>
          <w:ilvl w:val="0"/>
          <w:numId w:val="25"/>
        </w:numPr>
        <w:shd w:val="clear" w:color="auto" w:fill="FFFFFF"/>
        <w:spacing w:before="0" w:beforeAutospacing="0" w:after="0" w:afterAutospacing="0"/>
        <w:ind w:left="0" w:firstLine="567"/>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Ознакомление с сигнализацией и системами оповещения. Проведение тренировок по использованию огнетушителей на макете или в безопасной обстановке.</w:t>
      </w:r>
    </w:p>
    <w:p w14:paraId="6D260318" w14:textId="77777777" w:rsidR="00004FB9" w:rsidRPr="00994AF1" w:rsidRDefault="00004FB9" w:rsidP="00FD68DF">
      <w:pPr>
        <w:numPr>
          <w:ilvl w:val="0"/>
          <w:numId w:val="25"/>
        </w:numPr>
        <w:shd w:val="clear" w:color="auto" w:fill="FFFFFF"/>
        <w:spacing w:before="0" w:beforeAutospacing="0" w:after="0" w:afterAutospacing="0"/>
        <w:ind w:left="0" w:firstLine="567"/>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Отработка действий при обнаружении пожара: как сообщить о пожаре, как эвакуироваться.</w:t>
      </w:r>
    </w:p>
    <w:p w14:paraId="665199BE" w14:textId="77777777" w:rsidR="00004FB9" w:rsidRPr="00994AF1" w:rsidRDefault="00004FB9" w:rsidP="00FD68DF">
      <w:pPr>
        <w:numPr>
          <w:ilvl w:val="0"/>
          <w:numId w:val="25"/>
        </w:numPr>
        <w:shd w:val="clear" w:color="auto" w:fill="FFFFFF"/>
        <w:spacing w:before="0" w:beforeAutospacing="0" w:after="0" w:afterAutospacing="0"/>
        <w:ind w:left="0" w:firstLine="567"/>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Проведение учений по эвакуации из здания, включая изучение путей эвакуации и мест сбора.</w:t>
      </w:r>
    </w:p>
    <w:p w14:paraId="6383E8C2" w14:textId="77777777" w:rsidR="00004FB9" w:rsidRPr="00994AF1" w:rsidRDefault="00004FB9" w:rsidP="00FD68DF">
      <w:pPr>
        <w:numPr>
          <w:ilvl w:val="0"/>
          <w:numId w:val="25"/>
        </w:numPr>
        <w:shd w:val="clear" w:color="auto" w:fill="FFFFFF"/>
        <w:spacing w:before="0" w:beforeAutospacing="0" w:after="0" w:afterAutospacing="0"/>
        <w:ind w:left="0" w:firstLine="567"/>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Обучение правильным действиям в случае задымления или других опасных ситуаций.</w:t>
      </w:r>
    </w:p>
    <w:p w14:paraId="56855967" w14:textId="77777777" w:rsidR="00004FB9" w:rsidRPr="00994AF1" w:rsidRDefault="00004FB9" w:rsidP="00FD68DF">
      <w:pPr>
        <w:numPr>
          <w:ilvl w:val="0"/>
          <w:numId w:val="25"/>
        </w:numPr>
        <w:shd w:val="clear" w:color="auto" w:fill="FFFFFF"/>
        <w:spacing w:before="0" w:beforeAutospacing="0" w:after="0" w:afterAutospacing="0"/>
        <w:ind w:left="0" w:firstLine="567"/>
        <w:textAlignment w:val="baseline"/>
        <w:rPr>
          <w:rFonts w:ascii="Times New Roman" w:eastAsia="Times New Roman" w:hAnsi="Times New Roman" w:cs="Times New Roman"/>
          <w:lang w:val="ru-RU" w:eastAsia="ru-RU"/>
        </w:rPr>
      </w:pPr>
      <w:r w:rsidRPr="00994AF1">
        <w:rPr>
          <w:rFonts w:ascii="Times New Roman" w:eastAsia="Times New Roman" w:hAnsi="Times New Roman" w:cs="Times New Roman"/>
          <w:lang w:val="ru-RU" w:eastAsia="ru-RU"/>
        </w:rPr>
        <w:t>Обсуждение возможных стрессовых ситуаций и методов их преодоления.</w:t>
      </w:r>
    </w:p>
    <w:p w14:paraId="4AB96757"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Началом практической отработки является подача звукового и (или) световых сигналов о возникновении пожара от системы оповещения о пожаре во все помещения здания с постоянным или временным пребыванием людей. Звуковой сигнал оповещения должен отличаться по тональности от звуковых сигналов другого назначения.</w:t>
      </w:r>
    </w:p>
    <w:p w14:paraId="45BE6419"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С получением сигнала о возникновении пожара все участники тренировки проводят мероприятия в соответствии с инструкцией по действиям в случае возникновения пожара, открывают все (запасные) эвакуационные выходы и в установленной последовательности производят эвакуацию.</w:t>
      </w:r>
    </w:p>
    <w:p w14:paraId="3412F7B6"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lastRenderedPageBreak/>
        <w:t>Эвакуация производится через ближайший и (или) наиболее защищенный от опасных факторов пожара эвакуационный выход, передвижение всех при этом должно быть быстрым, но не бегом, без лишней суеты и торопливости.</w:t>
      </w:r>
    </w:p>
    <w:p w14:paraId="56B5D8C8"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Эвакуация не должна мешать действиям пожарных по тушению пожара. Эвакуируемые выводятся из здания, в теплое время года на улицу, в безопасное место. В зимнее время года - эвакуируются в ближайшее, заранее определенное здание вне зоны воздействия опасных факторов пожара.</w:t>
      </w:r>
    </w:p>
    <w:p w14:paraId="194A5E6E"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В ходе практической тренировки руководитель тушения пожара контролирует правильность проведения эвакуации, а также время, в течение которого проведена полная эвакуация людей из здания.</w:t>
      </w:r>
    </w:p>
    <w:p w14:paraId="55155968"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После эвакуации из здания проводится списочное уточнение всех эвакуированных, осуществляется доклад руководителю тушению пожара. Посредники проводят обход помещений здания на предмет установления людей, его не покинувших.</w:t>
      </w:r>
    </w:p>
    <w:p w14:paraId="2F13D482"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r w:rsidRPr="00994AF1">
        <w:rPr>
          <w:rFonts w:ascii="Times New Roman" w:hAnsi="Times New Roman" w:cs="Times New Roman"/>
          <w:lang w:val="ru-RU"/>
        </w:rPr>
        <w:t>Обслуживающий персонал, не занятый в проведении эвакуации, начинает тушение пожара имеющимися на объекте первичными средствами пожаротушения и проводит работы по эвакуации имущества и других материальных ценностей из здания.</w:t>
      </w:r>
    </w:p>
    <w:p w14:paraId="26CC3E05" w14:textId="77777777" w:rsidR="00671A25" w:rsidRPr="00994AF1" w:rsidRDefault="00671A25" w:rsidP="00671A25">
      <w:pPr>
        <w:ind w:right="-52"/>
        <w:rPr>
          <w:rFonts w:ascii="Times New Roman" w:hAnsi="Times New Roman" w:cs="Times New Roman"/>
          <w:lang w:val="ru-RU"/>
        </w:rPr>
      </w:pPr>
    </w:p>
    <w:p w14:paraId="0474018A" w14:textId="77777777" w:rsidR="00671A25" w:rsidRPr="00994AF1" w:rsidRDefault="00671A25" w:rsidP="00671A25">
      <w:pPr>
        <w:spacing w:before="0" w:beforeAutospacing="0" w:after="0" w:afterAutospacing="0"/>
        <w:ind w:firstLine="567"/>
        <w:jc w:val="both"/>
        <w:rPr>
          <w:rFonts w:ascii="Times New Roman" w:hAnsi="Times New Roman" w:cs="Times New Roman"/>
          <w:lang w:val="ru-RU"/>
        </w:rPr>
      </w:pPr>
    </w:p>
    <w:p w14:paraId="5218F94F" w14:textId="77777777" w:rsidR="00004FB9" w:rsidRPr="00994AF1" w:rsidRDefault="00004FB9" w:rsidP="00BB01C5">
      <w:pPr>
        <w:spacing w:before="0" w:beforeAutospacing="0" w:after="0" w:afterAutospacing="0"/>
        <w:ind w:firstLine="567"/>
        <w:jc w:val="both"/>
        <w:rPr>
          <w:rFonts w:ascii="Times New Roman" w:hAnsi="Times New Roman" w:cs="Times New Roman"/>
          <w:b/>
          <w:bCs/>
          <w:spacing w:val="-2"/>
          <w:lang w:val="ru-RU"/>
        </w:rPr>
      </w:pPr>
    </w:p>
    <w:p w14:paraId="0DC15DEF" w14:textId="3C558728" w:rsidR="008D1179" w:rsidRPr="00994AF1" w:rsidRDefault="008D1179" w:rsidP="00BB01C5">
      <w:pPr>
        <w:spacing w:before="0" w:beforeAutospacing="0" w:after="0" w:afterAutospacing="0"/>
        <w:ind w:firstLine="567"/>
        <w:jc w:val="both"/>
        <w:rPr>
          <w:rFonts w:ascii="Times New Roman" w:hAnsi="Times New Roman" w:cs="Times New Roman"/>
          <w:b/>
          <w:bCs/>
          <w:spacing w:val="-2"/>
          <w:lang w:val="ru-RU"/>
        </w:rPr>
      </w:pPr>
    </w:p>
    <w:p w14:paraId="382EDA74" w14:textId="787F7492" w:rsidR="00004FB9" w:rsidRPr="00994AF1" w:rsidRDefault="00004FB9" w:rsidP="00BB01C5">
      <w:pPr>
        <w:spacing w:before="0" w:beforeAutospacing="0" w:after="0" w:afterAutospacing="0"/>
        <w:ind w:firstLine="567"/>
        <w:jc w:val="both"/>
        <w:rPr>
          <w:rFonts w:ascii="Times New Roman" w:hAnsi="Times New Roman" w:cs="Times New Roman"/>
          <w:b/>
          <w:bCs/>
          <w:spacing w:val="-2"/>
          <w:lang w:val="ru-RU"/>
        </w:rPr>
      </w:pPr>
    </w:p>
    <w:p w14:paraId="4CA7FC79" w14:textId="638D9C79" w:rsidR="00004FB9" w:rsidRPr="00994AF1" w:rsidRDefault="00004FB9" w:rsidP="00BB01C5">
      <w:pPr>
        <w:spacing w:before="0" w:beforeAutospacing="0" w:after="0" w:afterAutospacing="0"/>
        <w:ind w:firstLine="567"/>
        <w:jc w:val="both"/>
        <w:rPr>
          <w:rFonts w:ascii="Times New Roman" w:hAnsi="Times New Roman" w:cs="Times New Roman"/>
          <w:b/>
          <w:bCs/>
          <w:spacing w:val="-2"/>
          <w:lang w:val="ru-RU"/>
        </w:rPr>
      </w:pPr>
    </w:p>
    <w:sectPr w:rsidR="00004FB9" w:rsidRPr="00994AF1" w:rsidSect="006764FA">
      <w:pgSz w:w="11907" w:h="16839"/>
      <w:pgMar w:top="567" w:right="708" w:bottom="426"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437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41A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354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DB78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A359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F61758"/>
    <w:multiLevelType w:val="multilevel"/>
    <w:tmpl w:val="7E28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0E3F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CA4E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CD148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281EF3"/>
    <w:multiLevelType w:val="multilevel"/>
    <w:tmpl w:val="21A62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ED3296"/>
    <w:multiLevelType w:val="hybridMultilevel"/>
    <w:tmpl w:val="DEECAA96"/>
    <w:lvl w:ilvl="0" w:tplc="F1C0E4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969438D"/>
    <w:multiLevelType w:val="multilevel"/>
    <w:tmpl w:val="5E9E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E8277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527608"/>
    <w:multiLevelType w:val="hybridMultilevel"/>
    <w:tmpl w:val="DED2C2F0"/>
    <w:lvl w:ilvl="0" w:tplc="F1C0E4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0455C2F"/>
    <w:multiLevelType w:val="multilevel"/>
    <w:tmpl w:val="6BE49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9C2CD3"/>
    <w:multiLevelType w:val="hybridMultilevel"/>
    <w:tmpl w:val="BB7C00D8"/>
    <w:lvl w:ilvl="0" w:tplc="F1C0E4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48C70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D676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DA432A"/>
    <w:multiLevelType w:val="multilevel"/>
    <w:tmpl w:val="CDDE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1447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344E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2571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A94C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45448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B14A28"/>
    <w:multiLevelType w:val="hybridMultilevel"/>
    <w:tmpl w:val="57CA58FA"/>
    <w:lvl w:ilvl="0" w:tplc="F1C0E4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6BA31023"/>
    <w:multiLevelType w:val="multilevel"/>
    <w:tmpl w:val="5E507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AE56EE"/>
    <w:multiLevelType w:val="hybridMultilevel"/>
    <w:tmpl w:val="814E2192"/>
    <w:lvl w:ilvl="0" w:tplc="F1C0E4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33A3F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C42619"/>
    <w:multiLevelType w:val="multilevel"/>
    <w:tmpl w:val="AAA04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9FE6488"/>
    <w:multiLevelType w:val="multilevel"/>
    <w:tmpl w:val="FDF2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1"/>
  </w:num>
  <w:num w:numId="3">
    <w:abstractNumId w:val="20"/>
  </w:num>
  <w:num w:numId="4">
    <w:abstractNumId w:val="27"/>
  </w:num>
  <w:num w:numId="5">
    <w:abstractNumId w:val="12"/>
  </w:num>
  <w:num w:numId="6">
    <w:abstractNumId w:val="17"/>
  </w:num>
  <w:num w:numId="7">
    <w:abstractNumId w:val="0"/>
  </w:num>
  <w:num w:numId="8">
    <w:abstractNumId w:val="22"/>
  </w:num>
  <w:num w:numId="9">
    <w:abstractNumId w:val="21"/>
  </w:num>
  <w:num w:numId="10">
    <w:abstractNumId w:val="3"/>
  </w:num>
  <w:num w:numId="11">
    <w:abstractNumId w:val="4"/>
  </w:num>
  <w:num w:numId="12">
    <w:abstractNumId w:val="19"/>
  </w:num>
  <w:num w:numId="13">
    <w:abstractNumId w:val="7"/>
  </w:num>
  <w:num w:numId="14">
    <w:abstractNumId w:val="6"/>
  </w:num>
  <w:num w:numId="15">
    <w:abstractNumId w:val="23"/>
  </w:num>
  <w:num w:numId="16">
    <w:abstractNumId w:val="8"/>
  </w:num>
  <w:num w:numId="17">
    <w:abstractNumId w:val="2"/>
  </w:num>
  <w:num w:numId="18">
    <w:abstractNumId w:val="18"/>
  </w:num>
  <w:num w:numId="19">
    <w:abstractNumId w:val="11"/>
  </w:num>
  <w:num w:numId="20">
    <w:abstractNumId w:val="5"/>
  </w:num>
  <w:num w:numId="21">
    <w:abstractNumId w:val="28"/>
  </w:num>
  <w:num w:numId="22">
    <w:abstractNumId w:val="29"/>
  </w:num>
  <w:num w:numId="23">
    <w:abstractNumId w:val="25"/>
  </w:num>
  <w:num w:numId="24">
    <w:abstractNumId w:val="14"/>
  </w:num>
  <w:num w:numId="25">
    <w:abstractNumId w:val="9"/>
  </w:num>
  <w:num w:numId="26">
    <w:abstractNumId w:val="24"/>
  </w:num>
  <w:num w:numId="27">
    <w:abstractNumId w:val="15"/>
  </w:num>
  <w:num w:numId="28">
    <w:abstractNumId w:val="13"/>
  </w:num>
  <w:num w:numId="29">
    <w:abstractNumId w:val="26"/>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004FB9"/>
    <w:rsid w:val="0001384E"/>
    <w:rsid w:val="00047C5B"/>
    <w:rsid w:val="000725EE"/>
    <w:rsid w:val="00182010"/>
    <w:rsid w:val="00192421"/>
    <w:rsid w:val="002273F8"/>
    <w:rsid w:val="00254B70"/>
    <w:rsid w:val="00283F4E"/>
    <w:rsid w:val="00290FF3"/>
    <w:rsid w:val="002D0C61"/>
    <w:rsid w:val="002D31D9"/>
    <w:rsid w:val="002D33B1"/>
    <w:rsid w:val="002D3591"/>
    <w:rsid w:val="003514A0"/>
    <w:rsid w:val="003662AD"/>
    <w:rsid w:val="003C3809"/>
    <w:rsid w:val="00412E58"/>
    <w:rsid w:val="004827B0"/>
    <w:rsid w:val="00490E6E"/>
    <w:rsid w:val="004B48A4"/>
    <w:rsid w:val="004D4F60"/>
    <w:rsid w:val="004F7E17"/>
    <w:rsid w:val="005317B0"/>
    <w:rsid w:val="005A05CE"/>
    <w:rsid w:val="005C20C7"/>
    <w:rsid w:val="005C634F"/>
    <w:rsid w:val="00600165"/>
    <w:rsid w:val="00653AF6"/>
    <w:rsid w:val="00671A25"/>
    <w:rsid w:val="006764FA"/>
    <w:rsid w:val="0072026E"/>
    <w:rsid w:val="00774AD2"/>
    <w:rsid w:val="0077569E"/>
    <w:rsid w:val="00792A4B"/>
    <w:rsid w:val="007C5840"/>
    <w:rsid w:val="008A16F6"/>
    <w:rsid w:val="008A2AD8"/>
    <w:rsid w:val="008D1179"/>
    <w:rsid w:val="008F4DF6"/>
    <w:rsid w:val="009156AF"/>
    <w:rsid w:val="00943322"/>
    <w:rsid w:val="00994AF1"/>
    <w:rsid w:val="009C02C3"/>
    <w:rsid w:val="009C372C"/>
    <w:rsid w:val="00A05F44"/>
    <w:rsid w:val="00A16957"/>
    <w:rsid w:val="00A2570D"/>
    <w:rsid w:val="00AB1636"/>
    <w:rsid w:val="00AC2525"/>
    <w:rsid w:val="00AE04F6"/>
    <w:rsid w:val="00B01C81"/>
    <w:rsid w:val="00B73A5A"/>
    <w:rsid w:val="00BB01C5"/>
    <w:rsid w:val="00C61176"/>
    <w:rsid w:val="00C64038"/>
    <w:rsid w:val="00C737D3"/>
    <w:rsid w:val="00D21A7E"/>
    <w:rsid w:val="00D9398C"/>
    <w:rsid w:val="00DB03EE"/>
    <w:rsid w:val="00DB397C"/>
    <w:rsid w:val="00E05716"/>
    <w:rsid w:val="00E10F2D"/>
    <w:rsid w:val="00E438A1"/>
    <w:rsid w:val="00E87C2C"/>
    <w:rsid w:val="00ED6D48"/>
    <w:rsid w:val="00EE0693"/>
    <w:rsid w:val="00EE6DA0"/>
    <w:rsid w:val="00F01E19"/>
    <w:rsid w:val="00F4655C"/>
    <w:rsid w:val="00F94EF1"/>
    <w:rsid w:val="00FD6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736CE"/>
  <w15:docId w15:val="{DDCADB02-A588-424F-840D-5673C9A2A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39"/>
    <w:rsid w:val="00BB01C5"/>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2570D"/>
    <w:pPr>
      <w:spacing w:before="0" w:after="0"/>
    </w:pPr>
    <w:rPr>
      <w:rFonts w:ascii="Segoe UI" w:hAnsi="Segoe UI" w:cs="Segoe UI"/>
      <w:sz w:val="18"/>
      <w:szCs w:val="18"/>
    </w:rPr>
  </w:style>
  <w:style w:type="character" w:customStyle="1" w:styleId="a5">
    <w:name w:val="Текст выноски Знак"/>
    <w:basedOn w:val="a0"/>
    <w:link w:val="a4"/>
    <w:uiPriority w:val="99"/>
    <w:semiHidden/>
    <w:rsid w:val="00A2570D"/>
    <w:rPr>
      <w:rFonts w:ascii="Segoe UI" w:hAnsi="Segoe UI" w:cs="Segoe UI"/>
      <w:sz w:val="18"/>
      <w:szCs w:val="18"/>
    </w:rPr>
  </w:style>
  <w:style w:type="paragraph" w:styleId="a6">
    <w:name w:val="List Paragraph"/>
    <w:basedOn w:val="a"/>
    <w:uiPriority w:val="34"/>
    <w:qFormat/>
    <w:rsid w:val="00004F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11104">
      <w:bodyDiv w:val="1"/>
      <w:marLeft w:val="0"/>
      <w:marRight w:val="0"/>
      <w:marTop w:val="0"/>
      <w:marBottom w:val="0"/>
      <w:divBdr>
        <w:top w:val="none" w:sz="0" w:space="0" w:color="auto"/>
        <w:left w:val="none" w:sz="0" w:space="0" w:color="auto"/>
        <w:bottom w:val="none" w:sz="0" w:space="0" w:color="auto"/>
        <w:right w:val="none" w:sz="0" w:space="0" w:color="auto"/>
      </w:divBdr>
    </w:div>
    <w:div w:id="805050131">
      <w:bodyDiv w:val="1"/>
      <w:marLeft w:val="0"/>
      <w:marRight w:val="0"/>
      <w:marTop w:val="0"/>
      <w:marBottom w:val="0"/>
      <w:divBdr>
        <w:top w:val="none" w:sz="0" w:space="0" w:color="auto"/>
        <w:left w:val="none" w:sz="0" w:space="0" w:color="auto"/>
        <w:bottom w:val="none" w:sz="0" w:space="0" w:color="auto"/>
        <w:right w:val="none" w:sz="0" w:space="0" w:color="auto"/>
      </w:divBdr>
    </w:div>
    <w:div w:id="1051467513">
      <w:bodyDiv w:val="1"/>
      <w:marLeft w:val="0"/>
      <w:marRight w:val="0"/>
      <w:marTop w:val="0"/>
      <w:marBottom w:val="0"/>
      <w:divBdr>
        <w:top w:val="none" w:sz="0" w:space="0" w:color="auto"/>
        <w:left w:val="none" w:sz="0" w:space="0" w:color="auto"/>
        <w:bottom w:val="none" w:sz="0" w:space="0" w:color="auto"/>
        <w:right w:val="none" w:sz="0" w:space="0" w:color="auto"/>
      </w:divBdr>
    </w:div>
    <w:div w:id="1429543614">
      <w:bodyDiv w:val="1"/>
      <w:marLeft w:val="0"/>
      <w:marRight w:val="0"/>
      <w:marTop w:val="0"/>
      <w:marBottom w:val="0"/>
      <w:divBdr>
        <w:top w:val="none" w:sz="0" w:space="0" w:color="auto"/>
        <w:left w:val="none" w:sz="0" w:space="0" w:color="auto"/>
        <w:bottom w:val="none" w:sz="0" w:space="0" w:color="auto"/>
        <w:right w:val="none" w:sz="0" w:space="0" w:color="auto"/>
      </w:divBdr>
    </w:div>
    <w:div w:id="1530097548">
      <w:bodyDiv w:val="1"/>
      <w:marLeft w:val="0"/>
      <w:marRight w:val="0"/>
      <w:marTop w:val="0"/>
      <w:marBottom w:val="0"/>
      <w:divBdr>
        <w:top w:val="none" w:sz="0" w:space="0" w:color="auto"/>
        <w:left w:val="none" w:sz="0" w:space="0" w:color="auto"/>
        <w:bottom w:val="none" w:sz="0" w:space="0" w:color="auto"/>
        <w:right w:val="none" w:sz="0" w:space="0" w:color="auto"/>
      </w:divBdr>
    </w:div>
    <w:div w:id="1945843101">
      <w:bodyDiv w:val="1"/>
      <w:marLeft w:val="0"/>
      <w:marRight w:val="0"/>
      <w:marTop w:val="0"/>
      <w:marBottom w:val="0"/>
      <w:divBdr>
        <w:top w:val="none" w:sz="0" w:space="0" w:color="auto"/>
        <w:left w:val="none" w:sz="0" w:space="0" w:color="auto"/>
        <w:bottom w:val="none" w:sz="0" w:space="0" w:color="auto"/>
        <w:right w:val="none" w:sz="0" w:space="0" w:color="auto"/>
      </w:divBdr>
    </w:div>
    <w:div w:id="208090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6123</Words>
  <Characters>34905</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dc:description>Подготовлено экспертами Актион-МЦФЭР</dc:description>
  <cp:lastModifiedBy>Светлана</cp:lastModifiedBy>
  <cp:revision>2</cp:revision>
  <cp:lastPrinted>2025-05-18T14:27:00Z</cp:lastPrinted>
  <dcterms:created xsi:type="dcterms:W3CDTF">2026-06-16T05:24:00Z</dcterms:created>
  <dcterms:modified xsi:type="dcterms:W3CDTF">2026-06-16T05:24:00Z</dcterms:modified>
</cp:coreProperties>
</file>